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E57" w:rsidRPr="00637A55" w:rsidRDefault="00F83E57" w:rsidP="00F83E57">
      <w:pPr>
        <w:autoSpaceDE w:val="0"/>
        <w:autoSpaceDN w:val="0"/>
        <w:adjustRightInd w:val="0"/>
        <w:jc w:val="center"/>
        <w:rPr>
          <w:b/>
          <w:bCs/>
          <w:sz w:val="28"/>
          <w:szCs w:val="28"/>
          <w:lang w:val="be-BY"/>
        </w:rPr>
      </w:pPr>
      <w:bookmarkStart w:id="0" w:name="_Toc94605762"/>
      <w:bookmarkStart w:id="1" w:name="ist_Possii_Ukrain"/>
      <w:bookmarkStart w:id="2" w:name="_GoBack"/>
      <w:bookmarkEnd w:id="2"/>
      <w:r w:rsidRPr="00637A55">
        <w:rPr>
          <w:b/>
          <w:bCs/>
          <w:sz w:val="28"/>
          <w:szCs w:val="28"/>
          <w:lang w:val="be-BY"/>
        </w:rPr>
        <w:t>МІНІСТЭРСТВА АДУКАЦЫІ РЭСПУБЛІКІ БЕЛАРУСЬ</w:t>
      </w:r>
    </w:p>
    <w:p w:rsidR="00F83E57" w:rsidRPr="00637A55" w:rsidRDefault="00F83E57" w:rsidP="00F83E57">
      <w:pPr>
        <w:jc w:val="center"/>
        <w:rPr>
          <w:b/>
          <w:bCs/>
          <w:sz w:val="28"/>
          <w:szCs w:val="28"/>
          <w:lang w:val="be-BY"/>
        </w:rPr>
      </w:pPr>
      <w:r w:rsidRPr="00637A55">
        <w:rPr>
          <w:sz w:val="28"/>
          <w:szCs w:val="28"/>
          <w:lang w:val="be-BY"/>
        </w:rPr>
        <w:t>Вучэбна-метадычнае аб’яднанне па гуманітарнай адукацыі</w:t>
      </w:r>
    </w:p>
    <w:p w:rsidR="00F83E57" w:rsidRPr="00637A55" w:rsidRDefault="00F83E57" w:rsidP="00F83E57">
      <w:pPr>
        <w:spacing w:line="288" w:lineRule="auto"/>
        <w:jc w:val="center"/>
        <w:rPr>
          <w:sz w:val="28"/>
          <w:szCs w:val="28"/>
          <w:lang w:val="be-BY"/>
        </w:rPr>
      </w:pPr>
    </w:p>
    <w:p w:rsidR="00F83E57" w:rsidRPr="00637A55" w:rsidRDefault="00F83E57" w:rsidP="00F83E57">
      <w:pPr>
        <w:spacing w:line="288" w:lineRule="auto"/>
        <w:jc w:val="center"/>
        <w:rPr>
          <w:b/>
          <w:bCs/>
          <w:sz w:val="28"/>
          <w:szCs w:val="28"/>
          <w:lang w:val="be-BY"/>
        </w:rPr>
      </w:pPr>
    </w:p>
    <w:p w:rsidR="00F83E57" w:rsidRPr="00637A55" w:rsidRDefault="00F83E57" w:rsidP="00F83E57">
      <w:pPr>
        <w:autoSpaceDE w:val="0"/>
        <w:autoSpaceDN w:val="0"/>
        <w:adjustRightInd w:val="0"/>
        <w:ind w:left="4536"/>
        <w:rPr>
          <w:b/>
          <w:bCs/>
          <w:sz w:val="28"/>
          <w:szCs w:val="28"/>
          <w:lang w:val="be-BY"/>
        </w:rPr>
      </w:pPr>
      <w:r w:rsidRPr="00637A55">
        <w:rPr>
          <w:b/>
          <w:bCs/>
          <w:sz w:val="28"/>
          <w:szCs w:val="28"/>
          <w:lang w:val="be-BY"/>
        </w:rPr>
        <w:t>ЗАЦВЯРДЖАЮ</w:t>
      </w:r>
    </w:p>
    <w:p w:rsidR="00F83E57" w:rsidRPr="00637A55" w:rsidRDefault="00F83E57" w:rsidP="00F83E57">
      <w:pPr>
        <w:ind w:left="4536"/>
        <w:jc w:val="both"/>
        <w:rPr>
          <w:sz w:val="28"/>
          <w:szCs w:val="28"/>
          <w:lang w:val="be-BY"/>
        </w:rPr>
      </w:pPr>
      <w:r w:rsidRPr="00637A55">
        <w:rPr>
          <w:sz w:val="28"/>
          <w:szCs w:val="28"/>
          <w:lang w:val="be-BY"/>
        </w:rPr>
        <w:t>Першы намеснік Міністра</w:t>
      </w:r>
    </w:p>
    <w:p w:rsidR="00F83E57" w:rsidRPr="00637A55" w:rsidRDefault="00F83E57" w:rsidP="00F83E57">
      <w:pPr>
        <w:ind w:left="4536"/>
        <w:jc w:val="both"/>
        <w:rPr>
          <w:sz w:val="28"/>
          <w:szCs w:val="28"/>
          <w:lang w:val="be-BY"/>
        </w:rPr>
      </w:pPr>
      <w:r w:rsidRPr="00637A55">
        <w:rPr>
          <w:sz w:val="28"/>
          <w:szCs w:val="28"/>
          <w:lang w:val="be-BY"/>
        </w:rPr>
        <w:t>адукацыі Рэспублікі Беларусь</w:t>
      </w:r>
    </w:p>
    <w:p w:rsidR="00F83E57" w:rsidRPr="00637A55" w:rsidRDefault="00F83E57" w:rsidP="00F83E57">
      <w:pPr>
        <w:ind w:left="4536"/>
        <w:rPr>
          <w:sz w:val="28"/>
          <w:szCs w:val="28"/>
          <w:u w:val="single"/>
          <w:lang w:val="be-BY"/>
        </w:rPr>
      </w:pPr>
      <w:r w:rsidRPr="00637A55">
        <w:rPr>
          <w:sz w:val="28"/>
          <w:szCs w:val="28"/>
          <w:lang w:val="be-BY"/>
        </w:rPr>
        <w:t>________________ В.А.Богуш</w:t>
      </w:r>
    </w:p>
    <w:p w:rsidR="00F83E57" w:rsidRPr="00637A55" w:rsidRDefault="00F83E57" w:rsidP="00F83E57">
      <w:pPr>
        <w:ind w:left="4536"/>
        <w:rPr>
          <w:sz w:val="28"/>
          <w:szCs w:val="28"/>
          <w:lang w:val="be-BY"/>
        </w:rPr>
      </w:pPr>
      <w:r w:rsidRPr="00637A55">
        <w:rPr>
          <w:sz w:val="28"/>
          <w:szCs w:val="28"/>
          <w:lang w:val="be-BY"/>
        </w:rPr>
        <w:t>________________</w:t>
      </w:r>
    </w:p>
    <w:p w:rsidR="00F83E57" w:rsidRPr="00637A55" w:rsidRDefault="00F83E57" w:rsidP="00F83E57">
      <w:pPr>
        <w:ind w:left="4536"/>
        <w:rPr>
          <w:sz w:val="28"/>
          <w:szCs w:val="28"/>
          <w:lang w:val="be-BY"/>
        </w:rPr>
      </w:pPr>
      <w:r w:rsidRPr="00637A55">
        <w:rPr>
          <w:sz w:val="28"/>
          <w:szCs w:val="28"/>
          <w:lang w:val="be-BY"/>
        </w:rPr>
        <w:t>Рэгістрацыйны № ТД- _____ /тып.</w:t>
      </w:r>
    </w:p>
    <w:p w:rsidR="00F83E57" w:rsidRPr="00637A55" w:rsidRDefault="00F83E57" w:rsidP="00F83E57">
      <w:pPr>
        <w:spacing w:before="480" w:line="288" w:lineRule="auto"/>
        <w:ind w:firstLine="567"/>
        <w:jc w:val="center"/>
        <w:rPr>
          <w:b/>
          <w:bCs/>
          <w:sz w:val="28"/>
          <w:szCs w:val="28"/>
          <w:lang w:val="be-BY"/>
        </w:rPr>
      </w:pPr>
    </w:p>
    <w:p w:rsidR="00F83E57" w:rsidRPr="00637A55" w:rsidRDefault="00F83E57" w:rsidP="00F83E57">
      <w:pPr>
        <w:spacing w:before="480" w:line="288" w:lineRule="auto"/>
        <w:jc w:val="center"/>
        <w:rPr>
          <w:b/>
          <w:bCs/>
          <w:sz w:val="28"/>
          <w:szCs w:val="28"/>
          <w:lang w:val="be-BY"/>
        </w:rPr>
      </w:pPr>
      <w:r w:rsidRPr="00637A55">
        <w:rPr>
          <w:b/>
          <w:bCs/>
          <w:sz w:val="28"/>
          <w:szCs w:val="28"/>
          <w:lang w:val="be-BY"/>
        </w:rPr>
        <w:t>ГІСТОРЫЯ ГІСТАРЫЧНАЙ ДУМКІ</w:t>
      </w:r>
    </w:p>
    <w:p w:rsidR="00F83E57" w:rsidRPr="00637A55" w:rsidRDefault="00F83E57" w:rsidP="00F83E57">
      <w:pPr>
        <w:autoSpaceDE w:val="0"/>
        <w:autoSpaceDN w:val="0"/>
        <w:adjustRightInd w:val="0"/>
        <w:jc w:val="center"/>
        <w:rPr>
          <w:b/>
          <w:bCs/>
          <w:sz w:val="28"/>
          <w:szCs w:val="28"/>
          <w:lang w:val="be-BY"/>
        </w:rPr>
      </w:pPr>
      <w:r w:rsidRPr="00637A55">
        <w:rPr>
          <w:b/>
          <w:bCs/>
          <w:sz w:val="28"/>
          <w:szCs w:val="28"/>
          <w:lang w:val="be-BY"/>
        </w:rPr>
        <w:t>Тыпавая вучэбная праграма па вучэбнай дысцыпліне</w:t>
      </w:r>
    </w:p>
    <w:p w:rsidR="00F83E57" w:rsidRPr="00637A55" w:rsidRDefault="00F83E57" w:rsidP="00F83E57">
      <w:pPr>
        <w:jc w:val="center"/>
        <w:rPr>
          <w:b/>
          <w:bCs/>
          <w:sz w:val="28"/>
          <w:szCs w:val="28"/>
          <w:lang w:val="be-BY"/>
        </w:rPr>
      </w:pPr>
      <w:r w:rsidRPr="00637A55">
        <w:rPr>
          <w:b/>
          <w:bCs/>
          <w:sz w:val="28"/>
          <w:szCs w:val="28"/>
          <w:lang w:val="be-BY"/>
        </w:rPr>
        <w:t xml:space="preserve">для напрамку спецыяльнасці: </w:t>
      </w:r>
    </w:p>
    <w:p w:rsidR="00F83E57" w:rsidRPr="00637A55" w:rsidRDefault="00F83E57" w:rsidP="00F83E57">
      <w:pPr>
        <w:bidi/>
        <w:spacing w:line="288" w:lineRule="auto"/>
        <w:jc w:val="center"/>
        <w:rPr>
          <w:b/>
          <w:bCs/>
          <w:sz w:val="28"/>
          <w:szCs w:val="28"/>
          <w:lang w:val="be-BY"/>
        </w:rPr>
      </w:pPr>
      <w:r w:rsidRPr="00637A55">
        <w:rPr>
          <w:b/>
          <w:bCs/>
          <w:sz w:val="28"/>
          <w:szCs w:val="28"/>
          <w:lang w:val="be-BY"/>
        </w:rPr>
        <w:t>1-21 03 01-01 Гісторыя (айчынная і ўсеагульная)</w:t>
      </w:r>
    </w:p>
    <w:p w:rsidR="00F83E57" w:rsidRPr="00637A55" w:rsidRDefault="00F83E57" w:rsidP="00F83E57">
      <w:pPr>
        <w:spacing w:line="288" w:lineRule="auto"/>
        <w:jc w:val="center"/>
        <w:rPr>
          <w:b/>
          <w:bCs/>
          <w:sz w:val="28"/>
          <w:szCs w:val="28"/>
          <w:lang w:val="be-BY"/>
        </w:rPr>
      </w:pPr>
    </w:p>
    <w:p w:rsidR="00F83E57" w:rsidRPr="00637A55" w:rsidRDefault="00F83E57" w:rsidP="00F83E57">
      <w:pPr>
        <w:ind w:firstLine="567"/>
        <w:jc w:val="center"/>
        <w:rPr>
          <w:sz w:val="28"/>
          <w:szCs w:val="28"/>
          <w:lang w:val="be-BY"/>
        </w:rPr>
      </w:pPr>
    </w:p>
    <w:tbl>
      <w:tblPr>
        <w:tblW w:w="9747" w:type="dxa"/>
        <w:tblInd w:w="-106" w:type="dxa"/>
        <w:tblLook w:val="01E0" w:firstRow="1" w:lastRow="1" w:firstColumn="1" w:lastColumn="1" w:noHBand="0" w:noVBand="0"/>
      </w:tblPr>
      <w:tblGrid>
        <w:gridCol w:w="4786"/>
        <w:gridCol w:w="4961"/>
      </w:tblGrid>
      <w:tr w:rsidR="00F83E57" w:rsidRPr="00637A55" w:rsidTr="004B4939">
        <w:trPr>
          <w:trHeight w:val="5101"/>
        </w:trPr>
        <w:tc>
          <w:tcPr>
            <w:tcW w:w="4786" w:type="dxa"/>
          </w:tcPr>
          <w:p w:rsidR="00F83E57" w:rsidRPr="00637A55" w:rsidRDefault="00F83E57" w:rsidP="004B4939">
            <w:pPr>
              <w:rPr>
                <w:b/>
                <w:bCs/>
                <w:sz w:val="28"/>
                <w:szCs w:val="28"/>
                <w:lang w:val="be-BY"/>
              </w:rPr>
            </w:pPr>
            <w:r w:rsidRPr="00637A55">
              <w:rPr>
                <w:b/>
                <w:bCs/>
                <w:sz w:val="28"/>
                <w:szCs w:val="28"/>
                <w:lang w:val="be-BY"/>
              </w:rPr>
              <w:t>УЗГОДНЕНА</w:t>
            </w:r>
          </w:p>
          <w:p w:rsidR="00F83E57" w:rsidRPr="00637A55" w:rsidRDefault="00F83E57" w:rsidP="004B4939">
            <w:pPr>
              <w:rPr>
                <w:color w:val="000000"/>
                <w:spacing w:val="-2"/>
                <w:sz w:val="28"/>
                <w:szCs w:val="28"/>
                <w:lang w:val="be-BY"/>
              </w:rPr>
            </w:pPr>
            <w:r w:rsidRPr="00637A55">
              <w:rPr>
                <w:sz w:val="28"/>
                <w:szCs w:val="28"/>
                <w:lang w:val="be-BY"/>
              </w:rPr>
              <w:t xml:space="preserve">Старшыня вучэбна-метадычнага аб’яднання </w:t>
            </w:r>
            <w:r w:rsidRPr="00637A55">
              <w:rPr>
                <w:color w:val="000000"/>
                <w:spacing w:val="-2"/>
                <w:sz w:val="28"/>
                <w:szCs w:val="28"/>
                <w:lang w:val="be-BY"/>
              </w:rPr>
              <w:t xml:space="preserve">па гуманітарнай  адукацыі </w:t>
            </w:r>
          </w:p>
          <w:p w:rsidR="00F83E57" w:rsidRPr="00637A55" w:rsidRDefault="00F83E57" w:rsidP="004B4939">
            <w:pPr>
              <w:rPr>
                <w:sz w:val="28"/>
                <w:szCs w:val="28"/>
                <w:lang w:val="be-BY"/>
              </w:rPr>
            </w:pPr>
          </w:p>
          <w:p w:rsidR="00F83E57" w:rsidRPr="00637A55" w:rsidRDefault="00F83E57" w:rsidP="004B4939">
            <w:pPr>
              <w:rPr>
                <w:sz w:val="28"/>
                <w:szCs w:val="28"/>
                <w:lang w:val="be-BY"/>
              </w:rPr>
            </w:pPr>
            <w:r w:rsidRPr="00637A55">
              <w:rPr>
                <w:sz w:val="28"/>
                <w:szCs w:val="28"/>
                <w:lang w:val="be-BY"/>
              </w:rPr>
              <w:t>______________С.М.Ходзін</w:t>
            </w:r>
          </w:p>
          <w:p w:rsidR="00F83E57" w:rsidRPr="00637A55" w:rsidRDefault="00F83E57" w:rsidP="004B4939">
            <w:pPr>
              <w:rPr>
                <w:sz w:val="28"/>
                <w:szCs w:val="28"/>
                <w:lang w:val="be-BY"/>
              </w:rPr>
            </w:pPr>
            <w:r w:rsidRPr="00637A55">
              <w:rPr>
                <w:sz w:val="28"/>
                <w:szCs w:val="28"/>
                <w:lang w:val="be-BY"/>
              </w:rPr>
              <w:t>______________ 2017 г.</w:t>
            </w:r>
          </w:p>
          <w:p w:rsidR="00F83E57" w:rsidRPr="00637A55" w:rsidRDefault="00F83E57" w:rsidP="004B4939">
            <w:pPr>
              <w:rPr>
                <w:b/>
                <w:bCs/>
                <w:sz w:val="28"/>
                <w:szCs w:val="28"/>
                <w:lang w:val="be-BY"/>
              </w:rPr>
            </w:pPr>
          </w:p>
          <w:p w:rsidR="00F83E57" w:rsidRPr="00637A55" w:rsidRDefault="00F83E57" w:rsidP="004B4939">
            <w:pPr>
              <w:rPr>
                <w:sz w:val="28"/>
                <w:szCs w:val="28"/>
                <w:lang w:val="be-BY"/>
              </w:rPr>
            </w:pPr>
          </w:p>
        </w:tc>
        <w:tc>
          <w:tcPr>
            <w:tcW w:w="4961" w:type="dxa"/>
          </w:tcPr>
          <w:p w:rsidR="00F83E57" w:rsidRPr="00637A55" w:rsidRDefault="00F83E57" w:rsidP="004B4939">
            <w:pPr>
              <w:rPr>
                <w:b/>
                <w:bCs/>
                <w:sz w:val="28"/>
                <w:szCs w:val="28"/>
                <w:lang w:val="be-BY"/>
              </w:rPr>
            </w:pPr>
            <w:r w:rsidRPr="00637A55">
              <w:rPr>
                <w:b/>
                <w:bCs/>
                <w:sz w:val="28"/>
                <w:szCs w:val="28"/>
                <w:lang w:val="be-BY"/>
              </w:rPr>
              <w:t>УЗГОДНЕНА</w:t>
            </w:r>
          </w:p>
          <w:p w:rsidR="00F83E57" w:rsidRPr="00637A55" w:rsidRDefault="00F83E57" w:rsidP="004B4939">
            <w:pPr>
              <w:rPr>
                <w:sz w:val="28"/>
                <w:szCs w:val="28"/>
                <w:lang w:val="be-BY"/>
              </w:rPr>
            </w:pPr>
            <w:r w:rsidRPr="00637A55">
              <w:rPr>
                <w:sz w:val="28"/>
                <w:szCs w:val="28"/>
                <w:lang w:val="be-BY"/>
              </w:rPr>
              <w:t>Начальнік Галоўнага ўпраўлення прафесійнай адукацыі Міністэрства адукацыі Рэспублікі Беларусь</w:t>
            </w:r>
          </w:p>
          <w:p w:rsidR="00F83E57" w:rsidRPr="00637A55" w:rsidRDefault="00F83E57" w:rsidP="004B4939">
            <w:pPr>
              <w:rPr>
                <w:sz w:val="28"/>
                <w:szCs w:val="28"/>
                <w:lang w:val="be-BY"/>
              </w:rPr>
            </w:pPr>
            <w:r w:rsidRPr="00637A55">
              <w:rPr>
                <w:sz w:val="28"/>
                <w:szCs w:val="28"/>
                <w:lang w:val="be-BY"/>
              </w:rPr>
              <w:t>________________  С.А.Каспяровіч</w:t>
            </w:r>
          </w:p>
          <w:p w:rsidR="00F83E57" w:rsidRPr="00637A55" w:rsidRDefault="00F83E57" w:rsidP="004B4939">
            <w:pPr>
              <w:rPr>
                <w:sz w:val="28"/>
                <w:szCs w:val="28"/>
                <w:lang w:val="be-BY"/>
              </w:rPr>
            </w:pPr>
            <w:r w:rsidRPr="00637A55">
              <w:rPr>
                <w:sz w:val="28"/>
                <w:szCs w:val="28"/>
                <w:lang w:val="be-BY"/>
              </w:rPr>
              <w:t>______________ 2017 г.</w:t>
            </w:r>
          </w:p>
          <w:p w:rsidR="00F83E57" w:rsidRPr="00637A55" w:rsidRDefault="00F83E57" w:rsidP="004B4939">
            <w:pPr>
              <w:rPr>
                <w:sz w:val="28"/>
                <w:szCs w:val="28"/>
                <w:lang w:val="be-BY"/>
              </w:rPr>
            </w:pPr>
          </w:p>
          <w:p w:rsidR="00F83E57" w:rsidRPr="00637A55" w:rsidRDefault="00F83E57" w:rsidP="004B4939">
            <w:pPr>
              <w:rPr>
                <w:b/>
                <w:bCs/>
                <w:sz w:val="28"/>
                <w:szCs w:val="28"/>
                <w:lang w:val="be-BY"/>
              </w:rPr>
            </w:pPr>
            <w:r w:rsidRPr="00637A55">
              <w:rPr>
                <w:b/>
                <w:bCs/>
                <w:sz w:val="28"/>
                <w:szCs w:val="28"/>
                <w:lang w:val="be-BY"/>
              </w:rPr>
              <w:t>УЗГОДНЕНА</w:t>
            </w:r>
          </w:p>
          <w:p w:rsidR="00F83E57" w:rsidRPr="00637A55" w:rsidRDefault="00F83E57" w:rsidP="004B4939">
            <w:pPr>
              <w:rPr>
                <w:sz w:val="28"/>
                <w:szCs w:val="28"/>
                <w:lang w:val="be-BY"/>
              </w:rPr>
            </w:pPr>
            <w:r w:rsidRPr="00637A55">
              <w:rPr>
                <w:sz w:val="28"/>
                <w:szCs w:val="28"/>
                <w:lang w:val="be-BY"/>
              </w:rPr>
              <w:t>Прарэктар па навукова-метадычнай рабоце Дзяржаўнай установы адукацыі «Рэспубліканскі інстытут вышэйшай школы»</w:t>
            </w:r>
          </w:p>
          <w:p w:rsidR="00F83E57" w:rsidRPr="00637A55" w:rsidRDefault="00F83E57" w:rsidP="004B4939">
            <w:pPr>
              <w:rPr>
                <w:sz w:val="28"/>
                <w:szCs w:val="28"/>
                <w:lang w:val="be-BY"/>
              </w:rPr>
            </w:pPr>
            <w:r w:rsidRPr="00637A55">
              <w:rPr>
                <w:sz w:val="28"/>
                <w:szCs w:val="28"/>
                <w:lang w:val="be-BY"/>
              </w:rPr>
              <w:t>________________  І.У.Цітовіч</w:t>
            </w:r>
          </w:p>
          <w:p w:rsidR="00F83E57" w:rsidRPr="00637A55" w:rsidRDefault="00F83E57" w:rsidP="004B4939">
            <w:pPr>
              <w:rPr>
                <w:sz w:val="28"/>
                <w:szCs w:val="28"/>
                <w:lang w:val="be-BY"/>
              </w:rPr>
            </w:pPr>
            <w:r w:rsidRPr="00637A55">
              <w:rPr>
                <w:sz w:val="28"/>
                <w:szCs w:val="28"/>
                <w:lang w:val="be-BY"/>
              </w:rPr>
              <w:t>______________ 2017 г.</w:t>
            </w:r>
          </w:p>
          <w:p w:rsidR="00F83E57" w:rsidRPr="00637A55" w:rsidRDefault="00F83E57" w:rsidP="004B4939">
            <w:pPr>
              <w:rPr>
                <w:sz w:val="28"/>
                <w:szCs w:val="28"/>
                <w:lang w:val="be-BY"/>
              </w:rPr>
            </w:pPr>
          </w:p>
          <w:p w:rsidR="00F83E57" w:rsidRPr="00637A55" w:rsidRDefault="00F83E57" w:rsidP="004B4939">
            <w:pPr>
              <w:rPr>
                <w:sz w:val="28"/>
                <w:szCs w:val="28"/>
                <w:lang w:val="be-BY"/>
              </w:rPr>
            </w:pPr>
          </w:p>
          <w:p w:rsidR="00F83E57" w:rsidRPr="00637A55" w:rsidRDefault="00F83E57" w:rsidP="004B4939">
            <w:pPr>
              <w:rPr>
                <w:sz w:val="28"/>
                <w:szCs w:val="28"/>
                <w:lang w:val="be-BY"/>
              </w:rPr>
            </w:pPr>
            <w:r w:rsidRPr="00637A55">
              <w:rPr>
                <w:sz w:val="28"/>
                <w:szCs w:val="28"/>
                <w:lang w:val="be-BY"/>
              </w:rPr>
              <w:t>Эксперт-нормакантралёр</w:t>
            </w:r>
          </w:p>
        </w:tc>
      </w:tr>
      <w:tr w:rsidR="00F83E57" w:rsidRPr="00637A55" w:rsidTr="004B4939">
        <w:tc>
          <w:tcPr>
            <w:tcW w:w="4786" w:type="dxa"/>
          </w:tcPr>
          <w:p w:rsidR="00F83E57" w:rsidRPr="00637A55" w:rsidRDefault="00F83E57" w:rsidP="004B4939">
            <w:pPr>
              <w:rPr>
                <w:sz w:val="28"/>
                <w:szCs w:val="28"/>
                <w:lang w:val="be-BY"/>
              </w:rPr>
            </w:pPr>
          </w:p>
        </w:tc>
        <w:tc>
          <w:tcPr>
            <w:tcW w:w="4961" w:type="dxa"/>
          </w:tcPr>
          <w:p w:rsidR="00F83E57" w:rsidRPr="00637A55" w:rsidRDefault="00F83E57" w:rsidP="004B4939">
            <w:pPr>
              <w:rPr>
                <w:sz w:val="28"/>
                <w:szCs w:val="28"/>
                <w:lang w:val="be-BY"/>
              </w:rPr>
            </w:pPr>
            <w:r w:rsidRPr="00637A55">
              <w:rPr>
                <w:sz w:val="28"/>
                <w:szCs w:val="28"/>
                <w:lang w:val="be-BY"/>
              </w:rPr>
              <w:t>________________  ______________</w:t>
            </w:r>
          </w:p>
          <w:p w:rsidR="00F83E57" w:rsidRPr="00637A55" w:rsidRDefault="00F83E57" w:rsidP="004B4939">
            <w:pPr>
              <w:rPr>
                <w:sz w:val="28"/>
                <w:szCs w:val="28"/>
                <w:lang w:val="be-BY"/>
              </w:rPr>
            </w:pPr>
            <w:r w:rsidRPr="00637A55">
              <w:rPr>
                <w:sz w:val="28"/>
                <w:szCs w:val="28"/>
                <w:lang w:val="be-BY"/>
              </w:rPr>
              <w:t>______________ 2017 г.</w:t>
            </w:r>
          </w:p>
          <w:p w:rsidR="00F83E57" w:rsidRPr="00637A55" w:rsidRDefault="00F83E57" w:rsidP="004B4939">
            <w:pPr>
              <w:ind w:left="252"/>
              <w:rPr>
                <w:sz w:val="28"/>
                <w:szCs w:val="28"/>
                <w:lang w:val="be-BY"/>
              </w:rPr>
            </w:pPr>
          </w:p>
        </w:tc>
      </w:tr>
    </w:tbl>
    <w:p w:rsidR="00F83E57" w:rsidRPr="00637A55" w:rsidRDefault="00F83E57" w:rsidP="00F83E57">
      <w:pPr>
        <w:jc w:val="center"/>
        <w:rPr>
          <w:sz w:val="28"/>
          <w:szCs w:val="28"/>
          <w:lang w:val="be-BY"/>
        </w:rPr>
      </w:pPr>
    </w:p>
    <w:p w:rsidR="00F83E57" w:rsidRPr="00637A55" w:rsidRDefault="00F83E57" w:rsidP="00F83E57">
      <w:pPr>
        <w:jc w:val="center"/>
        <w:rPr>
          <w:sz w:val="28"/>
          <w:szCs w:val="28"/>
          <w:lang w:val="be-BY"/>
        </w:rPr>
      </w:pPr>
      <w:r w:rsidRPr="00637A55">
        <w:rPr>
          <w:sz w:val="28"/>
          <w:szCs w:val="28"/>
          <w:lang w:val="be-BY"/>
        </w:rPr>
        <w:t>Мінск 2017</w:t>
      </w:r>
    </w:p>
    <w:p w:rsidR="00F83E57" w:rsidRPr="00637A55" w:rsidRDefault="00F83E57" w:rsidP="00F83E57">
      <w:pPr>
        <w:ind w:firstLine="567"/>
        <w:jc w:val="center"/>
        <w:rPr>
          <w:sz w:val="28"/>
          <w:szCs w:val="28"/>
          <w:lang w:val="be-BY"/>
        </w:rPr>
      </w:pPr>
    </w:p>
    <w:p w:rsidR="005E4BD6" w:rsidRPr="00637A55" w:rsidRDefault="005E4BD6" w:rsidP="008136CD">
      <w:pPr>
        <w:ind w:firstLine="567"/>
        <w:jc w:val="center"/>
        <w:rPr>
          <w:sz w:val="28"/>
          <w:szCs w:val="28"/>
          <w:lang w:val="be-BY"/>
        </w:rPr>
      </w:pPr>
    </w:p>
    <w:bookmarkEnd w:id="0"/>
    <w:bookmarkEnd w:id="1"/>
    <w:p w:rsidR="00F83E57" w:rsidRPr="00637A55" w:rsidRDefault="00F83E57" w:rsidP="00F83E57">
      <w:pPr>
        <w:pStyle w:val="ad"/>
        <w:keepNext/>
        <w:spacing w:after="57"/>
        <w:rPr>
          <w:rFonts w:ascii="Times New Roman" w:hAnsi="Times New Roman" w:cs="Times New Roman"/>
          <w:i/>
          <w:iCs/>
          <w:sz w:val="28"/>
          <w:szCs w:val="28"/>
          <w:lang w:val="be-BY"/>
        </w:rPr>
      </w:pPr>
      <w:r w:rsidRPr="00637A55">
        <w:rPr>
          <w:rFonts w:ascii="Times New Roman" w:hAnsi="Times New Roman" w:cs="Times New Roman"/>
          <w:b/>
          <w:bCs/>
          <w:sz w:val="28"/>
          <w:szCs w:val="28"/>
          <w:lang w:val="be-BY"/>
        </w:rPr>
        <w:lastRenderedPageBreak/>
        <w:t xml:space="preserve">СКЛАДАЛЬНІК: </w:t>
      </w:r>
    </w:p>
    <w:p w:rsidR="00F83E57" w:rsidRPr="00637A55" w:rsidRDefault="00F83E57" w:rsidP="00F83E57">
      <w:pPr>
        <w:pStyle w:val="a4"/>
        <w:spacing w:before="120" w:after="80"/>
        <w:ind w:firstLine="0"/>
        <w:rPr>
          <w:rFonts w:ascii="Times New Roman" w:hAnsi="Times New Roman" w:cs="Times New Roman"/>
          <w:sz w:val="28"/>
          <w:szCs w:val="28"/>
          <w:lang w:val="be-BY"/>
        </w:rPr>
      </w:pPr>
      <w:r w:rsidRPr="00637A55">
        <w:rPr>
          <w:rFonts w:ascii="Times New Roman" w:hAnsi="Times New Roman" w:cs="Times New Roman"/>
          <w:b/>
          <w:bCs/>
          <w:sz w:val="28"/>
          <w:szCs w:val="28"/>
          <w:lang w:val="be-BY"/>
        </w:rPr>
        <w:t>Д.С. Самахвалаў</w:t>
      </w:r>
      <w:r w:rsidRPr="00637A55">
        <w:rPr>
          <w:rFonts w:ascii="Times New Roman" w:hAnsi="Times New Roman" w:cs="Times New Roman"/>
          <w:sz w:val="28"/>
          <w:szCs w:val="28"/>
          <w:lang w:val="be-BY"/>
        </w:rPr>
        <w:t>, дацэнт кафедры крыніцазнаўства Беларускага дзяржаўнага ўніверсітэта, кандыдат гістарычных навук, дацэнт</w:t>
      </w:r>
      <w:r w:rsidR="00637A55">
        <w:rPr>
          <w:rFonts w:ascii="Times New Roman" w:hAnsi="Times New Roman" w:cs="Times New Roman"/>
          <w:sz w:val="28"/>
          <w:szCs w:val="28"/>
          <w:lang w:val="be-BY"/>
        </w:rPr>
        <w:t>.</w:t>
      </w:r>
    </w:p>
    <w:p w:rsidR="00F83E57" w:rsidRPr="00637A55" w:rsidRDefault="00F83E57" w:rsidP="00F83E57">
      <w:pPr>
        <w:pStyle w:val="8"/>
        <w:rPr>
          <w:b/>
          <w:bCs/>
          <w:i w:val="0"/>
          <w:iCs w:val="0"/>
          <w:sz w:val="28"/>
          <w:szCs w:val="28"/>
          <w:lang w:val="be-BY"/>
        </w:rPr>
      </w:pPr>
      <w:r w:rsidRPr="00637A55">
        <w:rPr>
          <w:b/>
          <w:bCs/>
          <w:i w:val="0"/>
          <w:iCs w:val="0"/>
          <w:sz w:val="28"/>
          <w:szCs w:val="28"/>
          <w:lang w:val="be-BY"/>
        </w:rPr>
        <w:t>РЭЦЭНЗЕНТЫ:</w:t>
      </w:r>
    </w:p>
    <w:p w:rsidR="00F83E57" w:rsidRPr="00637A55" w:rsidRDefault="00F83E57" w:rsidP="00F83E57">
      <w:pPr>
        <w:pStyle w:val="a4"/>
        <w:spacing w:before="120"/>
        <w:ind w:firstLine="0"/>
        <w:rPr>
          <w:rFonts w:ascii="Times New Roman" w:hAnsi="Times New Roman" w:cs="Times New Roman"/>
          <w:sz w:val="28"/>
          <w:szCs w:val="28"/>
          <w:lang w:val="be-BY"/>
        </w:rPr>
      </w:pPr>
      <w:r w:rsidRPr="00637A55">
        <w:rPr>
          <w:rFonts w:ascii="Times New Roman" w:hAnsi="Times New Roman" w:cs="Times New Roman"/>
          <w:b/>
          <w:sz w:val="28"/>
          <w:szCs w:val="28"/>
          <w:lang w:val="be-BY"/>
        </w:rPr>
        <w:t xml:space="preserve">Кафедра тэорыі і гісторыі дзяржавы і права </w:t>
      </w:r>
      <w:r w:rsidRPr="00637A55">
        <w:rPr>
          <w:rFonts w:ascii="Times New Roman" w:hAnsi="Times New Roman" w:cs="Times New Roman"/>
          <w:sz w:val="28"/>
          <w:szCs w:val="28"/>
          <w:lang w:val="be-BY"/>
        </w:rPr>
        <w:t>факультэта кіравання Інстытута кіраўніцкіх кадраў Акадэміі кіравання пры Прэзідэнце Рэспублікі Беларусь;</w:t>
      </w:r>
    </w:p>
    <w:p w:rsidR="00F83E57" w:rsidRPr="00637A55" w:rsidRDefault="00F83E57" w:rsidP="00F83E57">
      <w:pPr>
        <w:pStyle w:val="a4"/>
        <w:spacing w:before="120" w:after="80"/>
        <w:ind w:firstLine="0"/>
        <w:rPr>
          <w:rFonts w:ascii="Times New Roman" w:hAnsi="Times New Roman" w:cs="Times New Roman"/>
          <w:sz w:val="28"/>
          <w:szCs w:val="28"/>
          <w:lang w:val="be-BY"/>
        </w:rPr>
      </w:pPr>
      <w:r w:rsidRPr="00637A55">
        <w:rPr>
          <w:rFonts w:ascii="Times New Roman" w:hAnsi="Times New Roman" w:cs="Times New Roman"/>
          <w:b/>
          <w:bCs/>
          <w:sz w:val="28"/>
          <w:szCs w:val="28"/>
          <w:lang w:val="be-BY"/>
        </w:rPr>
        <w:t>В.М. Лянцэвіч</w:t>
      </w:r>
      <w:r w:rsidRPr="00637A55">
        <w:rPr>
          <w:rFonts w:ascii="Times New Roman" w:hAnsi="Times New Roman" w:cs="Times New Roman"/>
          <w:sz w:val="28"/>
          <w:szCs w:val="28"/>
          <w:lang w:val="be-BY"/>
        </w:rPr>
        <w:t xml:space="preserve">, дацэнт кафедры прававых дысцыплін установы адукацыі “Мінскі інавацыйны ўніверсітэт”, кандыдат гістарычных навук, дацэнт. </w:t>
      </w:r>
    </w:p>
    <w:p w:rsidR="00F83E57" w:rsidRPr="00637A55" w:rsidRDefault="00F83E57" w:rsidP="00F83E57">
      <w:pPr>
        <w:pStyle w:val="7"/>
        <w:ind w:firstLine="567"/>
        <w:rPr>
          <w:b/>
          <w:bCs/>
          <w:sz w:val="28"/>
          <w:szCs w:val="28"/>
          <w:lang w:val="be-BY"/>
        </w:rPr>
      </w:pPr>
    </w:p>
    <w:p w:rsidR="00F83E57" w:rsidRPr="00637A55" w:rsidRDefault="00F83E57" w:rsidP="00F83E57">
      <w:pPr>
        <w:rPr>
          <w:sz w:val="28"/>
          <w:szCs w:val="28"/>
          <w:lang w:val="be-BY"/>
        </w:rPr>
      </w:pPr>
    </w:p>
    <w:p w:rsidR="00F83E57" w:rsidRPr="00637A55" w:rsidRDefault="00F83E57" w:rsidP="00F83E57">
      <w:pPr>
        <w:rPr>
          <w:b/>
          <w:bCs/>
          <w:sz w:val="28"/>
          <w:szCs w:val="28"/>
          <w:lang w:val="be-BY"/>
        </w:rPr>
      </w:pPr>
      <w:r w:rsidRPr="00637A55">
        <w:rPr>
          <w:b/>
          <w:bCs/>
          <w:sz w:val="28"/>
          <w:szCs w:val="28"/>
          <w:lang w:val="be-BY"/>
        </w:rPr>
        <w:t>РЭКАМЕНДАВАНА ДА ЗАЦВЯРДЖЭННЯ ЯК ТЫПАВАЯ:</w:t>
      </w:r>
    </w:p>
    <w:p w:rsidR="00F83E57" w:rsidRPr="00637A55" w:rsidRDefault="00F83E57" w:rsidP="00F83E57">
      <w:pPr>
        <w:spacing w:before="120"/>
        <w:rPr>
          <w:sz w:val="28"/>
          <w:szCs w:val="28"/>
          <w:lang w:val="be-BY"/>
        </w:rPr>
      </w:pPr>
      <w:r w:rsidRPr="00637A55">
        <w:rPr>
          <w:sz w:val="28"/>
          <w:szCs w:val="28"/>
          <w:lang w:val="be-BY"/>
        </w:rPr>
        <w:t>Кафедрай крын</w:t>
      </w:r>
      <w:r w:rsidRPr="00637A55">
        <w:rPr>
          <w:color w:val="000000"/>
          <w:spacing w:val="-2"/>
          <w:sz w:val="28"/>
          <w:szCs w:val="28"/>
          <w:lang w:val="be-BY"/>
        </w:rPr>
        <w:t>і</w:t>
      </w:r>
      <w:r w:rsidRPr="00637A55">
        <w:rPr>
          <w:sz w:val="28"/>
          <w:szCs w:val="28"/>
          <w:lang w:val="be-BY"/>
        </w:rPr>
        <w:t>цазнаўства Беларускага дзяржаўнага ўніверсітэта</w:t>
      </w:r>
    </w:p>
    <w:p w:rsidR="00F83E57" w:rsidRPr="00637A55" w:rsidRDefault="00F83E57" w:rsidP="00F83E57">
      <w:pPr>
        <w:jc w:val="both"/>
        <w:rPr>
          <w:sz w:val="28"/>
          <w:szCs w:val="28"/>
          <w:lang w:val="be-BY"/>
        </w:rPr>
      </w:pPr>
      <w:r w:rsidRPr="00637A55">
        <w:rPr>
          <w:sz w:val="28"/>
          <w:szCs w:val="28"/>
          <w:lang w:val="be-BY"/>
        </w:rPr>
        <w:t xml:space="preserve"> (пратакол № 9 ад 15.05.2017);</w:t>
      </w:r>
    </w:p>
    <w:p w:rsidR="00F83E57" w:rsidRPr="00637A55" w:rsidRDefault="00F83E57" w:rsidP="00F83E57">
      <w:pPr>
        <w:spacing w:before="120"/>
        <w:jc w:val="both"/>
        <w:rPr>
          <w:sz w:val="28"/>
          <w:szCs w:val="28"/>
          <w:lang w:val="be-BY"/>
        </w:rPr>
      </w:pPr>
      <w:r w:rsidRPr="00637A55">
        <w:rPr>
          <w:sz w:val="28"/>
          <w:szCs w:val="28"/>
          <w:lang w:val="be-BY"/>
        </w:rPr>
        <w:t>Навукова-метадычным саветам Беларускага дзяржаўнага ўніверсітэта</w:t>
      </w:r>
    </w:p>
    <w:p w:rsidR="00F83E57" w:rsidRPr="00637A55" w:rsidRDefault="00F83E57" w:rsidP="00F83E57">
      <w:pPr>
        <w:jc w:val="both"/>
        <w:rPr>
          <w:sz w:val="28"/>
          <w:szCs w:val="28"/>
          <w:lang w:val="be-BY"/>
        </w:rPr>
      </w:pPr>
      <w:r w:rsidRPr="00637A55">
        <w:rPr>
          <w:sz w:val="28"/>
          <w:szCs w:val="28"/>
          <w:lang w:val="be-BY"/>
        </w:rPr>
        <w:t>(пратакол № 5 ад 27.06.2017);</w:t>
      </w:r>
    </w:p>
    <w:p w:rsidR="00F83E57" w:rsidRPr="00637A55" w:rsidRDefault="00F83E57" w:rsidP="00F83E57">
      <w:pPr>
        <w:spacing w:before="120"/>
        <w:jc w:val="both"/>
        <w:rPr>
          <w:color w:val="000000"/>
          <w:spacing w:val="-2"/>
          <w:sz w:val="28"/>
          <w:szCs w:val="28"/>
          <w:lang w:val="be-BY"/>
        </w:rPr>
      </w:pPr>
      <w:r w:rsidRPr="00637A55">
        <w:rPr>
          <w:sz w:val="28"/>
          <w:szCs w:val="28"/>
          <w:lang w:val="be-BY"/>
        </w:rPr>
        <w:t xml:space="preserve">Навукова-метадычным саветам па гістарычных навуках і тэалогіі вучэбна-метадычнага аб’яднання </w:t>
      </w:r>
      <w:r w:rsidRPr="00637A55">
        <w:rPr>
          <w:color w:val="000000"/>
          <w:spacing w:val="-2"/>
          <w:sz w:val="28"/>
          <w:szCs w:val="28"/>
          <w:lang w:val="be-BY"/>
        </w:rPr>
        <w:t>па гуманітарнай адукацыі</w:t>
      </w:r>
    </w:p>
    <w:p w:rsidR="00F83E57" w:rsidRPr="00637A55" w:rsidRDefault="00F83E57" w:rsidP="00F83E57">
      <w:pPr>
        <w:jc w:val="both"/>
        <w:rPr>
          <w:sz w:val="28"/>
          <w:szCs w:val="28"/>
          <w:lang w:val="be-BY"/>
        </w:rPr>
      </w:pPr>
      <w:r w:rsidRPr="00637A55">
        <w:rPr>
          <w:sz w:val="28"/>
          <w:szCs w:val="28"/>
          <w:lang w:val="be-BY"/>
        </w:rPr>
        <w:t xml:space="preserve">(пратакол № 3 ад </w:t>
      </w:r>
      <w:r w:rsidRPr="00637A55">
        <w:rPr>
          <w:sz w:val="28"/>
          <w:szCs w:val="28"/>
        </w:rPr>
        <w:t>03.10.2017</w:t>
      </w:r>
      <w:r w:rsidRPr="00637A55">
        <w:rPr>
          <w:sz w:val="28"/>
          <w:szCs w:val="28"/>
          <w:lang w:val="be-BY"/>
        </w:rPr>
        <w:t xml:space="preserve">). </w:t>
      </w:r>
    </w:p>
    <w:p w:rsidR="00F83E57" w:rsidRPr="00637A55" w:rsidRDefault="00F83E57" w:rsidP="00F83E57">
      <w:pPr>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ind w:firstLine="567"/>
        <w:jc w:val="both"/>
        <w:rPr>
          <w:sz w:val="28"/>
          <w:szCs w:val="28"/>
          <w:lang w:val="be-BY"/>
        </w:rPr>
      </w:pPr>
    </w:p>
    <w:p w:rsidR="00F83E57" w:rsidRPr="00637A55" w:rsidRDefault="00F83E57" w:rsidP="00F83E57">
      <w:pPr>
        <w:pStyle w:val="28"/>
        <w:rPr>
          <w:sz w:val="28"/>
          <w:szCs w:val="28"/>
        </w:rPr>
      </w:pPr>
      <w:r w:rsidRPr="00637A55">
        <w:rPr>
          <w:sz w:val="28"/>
          <w:szCs w:val="28"/>
        </w:rPr>
        <w:t>Адказны за рэдакцыю: Д.С. Самахвалаў.</w:t>
      </w:r>
    </w:p>
    <w:p w:rsidR="00F83E57" w:rsidRPr="00637A55" w:rsidRDefault="00F83E57" w:rsidP="00F83E57">
      <w:pPr>
        <w:pStyle w:val="28"/>
        <w:rPr>
          <w:sz w:val="28"/>
          <w:szCs w:val="28"/>
        </w:rPr>
      </w:pPr>
      <w:r w:rsidRPr="00637A55">
        <w:rPr>
          <w:sz w:val="28"/>
          <w:szCs w:val="28"/>
        </w:rPr>
        <w:t>Адказны за выпуск: Д.С. Самахвалаў.</w:t>
      </w:r>
    </w:p>
    <w:p w:rsidR="005E4BD6" w:rsidRPr="00637A55" w:rsidRDefault="005E4BD6" w:rsidP="007E03AF">
      <w:pPr>
        <w:pStyle w:val="28"/>
        <w:jc w:val="center"/>
        <w:rPr>
          <w:b/>
          <w:bCs/>
          <w:sz w:val="28"/>
          <w:szCs w:val="28"/>
        </w:rPr>
      </w:pPr>
      <w:r w:rsidRPr="00637A55">
        <w:rPr>
          <w:b/>
          <w:bCs/>
          <w:sz w:val="28"/>
          <w:szCs w:val="28"/>
        </w:rPr>
        <w:br w:type="page"/>
      </w:r>
    </w:p>
    <w:p w:rsidR="005E4BD6" w:rsidRPr="00637A55" w:rsidRDefault="005E4BD6" w:rsidP="00637A55">
      <w:pPr>
        <w:jc w:val="center"/>
        <w:rPr>
          <w:b/>
          <w:bCs/>
          <w:caps/>
          <w:sz w:val="28"/>
          <w:szCs w:val="28"/>
          <w:lang w:val="be-BY"/>
        </w:rPr>
      </w:pPr>
      <w:r w:rsidRPr="00637A55">
        <w:rPr>
          <w:b/>
          <w:bCs/>
          <w:sz w:val="28"/>
          <w:szCs w:val="28"/>
          <w:lang w:val="be-BY"/>
        </w:rPr>
        <w:lastRenderedPageBreak/>
        <w:t>Тлумачальная запіска</w:t>
      </w:r>
    </w:p>
    <w:p w:rsidR="005E4BD6" w:rsidRPr="00637A55" w:rsidRDefault="005E4BD6" w:rsidP="00637A55">
      <w:pPr>
        <w:jc w:val="both"/>
        <w:rPr>
          <w:sz w:val="28"/>
          <w:szCs w:val="28"/>
          <w:lang w:val="be-BY"/>
        </w:rPr>
      </w:pPr>
    </w:p>
    <w:p w:rsidR="005E4BD6" w:rsidRPr="00637A55" w:rsidRDefault="005E4BD6" w:rsidP="00637A55">
      <w:pPr>
        <w:spacing w:line="360" w:lineRule="exact"/>
        <w:ind w:firstLine="567"/>
        <w:jc w:val="both"/>
        <w:rPr>
          <w:sz w:val="28"/>
          <w:szCs w:val="28"/>
          <w:lang w:val="be-BY"/>
        </w:rPr>
      </w:pPr>
      <w:r w:rsidRPr="00637A55">
        <w:rPr>
          <w:sz w:val="28"/>
          <w:szCs w:val="28"/>
          <w:lang w:val="be-BY"/>
        </w:rPr>
        <w:t>Тыпавая вучэбная праграма па дысцыпліне «</w:t>
      </w:r>
      <w:r w:rsidR="00727EE3" w:rsidRPr="00637A55">
        <w:rPr>
          <w:sz w:val="28"/>
          <w:szCs w:val="28"/>
          <w:lang w:val="be-BY"/>
        </w:rPr>
        <w:t>Гісторыя гістарычнай думкі</w:t>
      </w:r>
      <w:r w:rsidRPr="00637A55">
        <w:rPr>
          <w:sz w:val="28"/>
          <w:szCs w:val="28"/>
          <w:lang w:val="be-BY"/>
        </w:rPr>
        <w:t>» распрацавана для студэнтаў, якія навучаюцца па</w:t>
      </w:r>
      <w:r w:rsidR="00F83E57" w:rsidRPr="00637A55">
        <w:rPr>
          <w:sz w:val="28"/>
          <w:szCs w:val="28"/>
          <w:lang w:val="be-BY"/>
        </w:rPr>
        <w:t xml:space="preserve"> напрамку </w:t>
      </w:r>
      <w:r w:rsidRPr="00637A55">
        <w:rPr>
          <w:sz w:val="28"/>
          <w:szCs w:val="28"/>
          <w:lang w:val="be-BY"/>
        </w:rPr>
        <w:t xml:space="preserve">спецыяльнасці </w:t>
      </w:r>
      <w:r w:rsidR="00F83E57" w:rsidRPr="00637A55">
        <w:rPr>
          <w:sz w:val="28"/>
          <w:szCs w:val="28"/>
          <w:lang w:val="be-BY"/>
        </w:rPr>
        <w:t xml:space="preserve">1-21 03 01-01 </w:t>
      </w:r>
      <w:r w:rsidR="00637A55" w:rsidRPr="00637A55">
        <w:rPr>
          <w:sz w:val="28"/>
          <w:szCs w:val="28"/>
          <w:lang w:val="be-BY"/>
        </w:rPr>
        <w:t>“</w:t>
      </w:r>
      <w:r w:rsidR="00F83E57" w:rsidRPr="00637A55">
        <w:rPr>
          <w:sz w:val="28"/>
          <w:szCs w:val="28"/>
          <w:lang w:val="be-BY"/>
        </w:rPr>
        <w:t>Гісторыя (айчынная і ўсеагульная)</w:t>
      </w:r>
      <w:r w:rsidR="00637A55" w:rsidRPr="00637A55">
        <w:rPr>
          <w:sz w:val="28"/>
          <w:szCs w:val="28"/>
          <w:lang w:val="be-BY"/>
        </w:rPr>
        <w:t>”</w:t>
      </w:r>
      <w:r w:rsidRPr="00637A55">
        <w:rPr>
          <w:sz w:val="28"/>
          <w:szCs w:val="28"/>
          <w:lang w:val="be-BY"/>
        </w:rPr>
        <w:t>, адносіцца да цыклу спецыяльных дысцыплін (дзяржаўны кампанент</w:t>
      </w:r>
      <w:r w:rsidR="00770200" w:rsidRPr="00637A55">
        <w:rPr>
          <w:sz w:val="28"/>
          <w:szCs w:val="28"/>
          <w:lang w:val="be-BY"/>
        </w:rPr>
        <w:t>,  дысцыпліны напрамку спецыяльнасці</w:t>
      </w:r>
      <w:r w:rsidRPr="00637A55">
        <w:rPr>
          <w:sz w:val="28"/>
          <w:szCs w:val="28"/>
          <w:lang w:val="be-BY"/>
        </w:rPr>
        <w:t xml:space="preserve">). </w:t>
      </w:r>
    </w:p>
    <w:p w:rsidR="002D4EFD" w:rsidRPr="00637A55" w:rsidRDefault="002D4EFD" w:rsidP="00637A55">
      <w:pPr>
        <w:spacing w:line="360" w:lineRule="exact"/>
        <w:ind w:firstLine="567"/>
        <w:jc w:val="both"/>
        <w:rPr>
          <w:sz w:val="28"/>
          <w:szCs w:val="28"/>
          <w:lang w:val="be-BY"/>
        </w:rPr>
      </w:pPr>
      <w:r w:rsidRPr="00637A55">
        <w:rPr>
          <w:sz w:val="28"/>
          <w:szCs w:val="28"/>
          <w:lang w:val="be-BY"/>
        </w:rPr>
        <w:t>Мэта курса – атрыманне студэнтамі поўнаснай сістэмы ведаў аб фарміраванні і развіцці  сусветнай і айчыннай гістарычнай думкі.</w:t>
      </w:r>
    </w:p>
    <w:p w:rsidR="005E4BD6" w:rsidRPr="00637A55" w:rsidRDefault="005E4BD6" w:rsidP="00637A55">
      <w:pPr>
        <w:spacing w:line="360" w:lineRule="exact"/>
        <w:ind w:firstLine="567"/>
        <w:jc w:val="both"/>
        <w:rPr>
          <w:sz w:val="28"/>
          <w:szCs w:val="28"/>
          <w:lang w:val="be-BY"/>
        </w:rPr>
      </w:pPr>
      <w:r w:rsidRPr="00637A55">
        <w:rPr>
          <w:sz w:val="28"/>
          <w:szCs w:val="28"/>
          <w:lang w:val="be-BY"/>
        </w:rPr>
        <w:t>Задачамі курса з’яўляююца:</w:t>
      </w:r>
      <w:r w:rsidR="009A2BDC" w:rsidRPr="00637A55">
        <w:rPr>
          <w:sz w:val="28"/>
          <w:szCs w:val="28"/>
          <w:lang w:val="be-BY"/>
        </w:rPr>
        <w:t xml:space="preserve"> развіццё гісторыка-аналітычнага мыслення студэнта; развіццё навыкаў даследавання гістарычнай думкі; параўнаўчы аналіз гістарыяграфіі; фарміраванне мэтаскіраванасці на практычнае ўвасабленне атрыманых студэнтамі ведаў у іх прафесійнай дзейнасці; трансляцыя вопыту, сфарміраванага папярэднімі пакаленнямі гісторыкаў</w:t>
      </w:r>
      <w:r w:rsidRPr="00637A55">
        <w:rPr>
          <w:sz w:val="28"/>
          <w:szCs w:val="28"/>
          <w:lang w:val="be-BY"/>
        </w:rPr>
        <w:t>.</w:t>
      </w:r>
    </w:p>
    <w:p w:rsidR="005E4BD6" w:rsidRPr="00637A55" w:rsidRDefault="005E4BD6" w:rsidP="00637A55">
      <w:pPr>
        <w:spacing w:line="360" w:lineRule="exact"/>
        <w:ind w:firstLine="567"/>
        <w:jc w:val="both"/>
        <w:rPr>
          <w:sz w:val="28"/>
          <w:szCs w:val="28"/>
          <w:lang w:val="be-BY"/>
        </w:rPr>
      </w:pPr>
      <w:r w:rsidRPr="00637A55">
        <w:rPr>
          <w:sz w:val="28"/>
          <w:szCs w:val="28"/>
          <w:lang w:val="be-BY"/>
        </w:rPr>
        <w:t>У вучэбнай праграме ўлічаны сувязі дысцыпліны с шэрагам дысцыплін цыклу агульна-прафесійных і спецыяльных дысцыплін, ме</w:t>
      </w:r>
      <w:r w:rsidR="00D630A5" w:rsidRPr="00637A55">
        <w:rPr>
          <w:sz w:val="28"/>
          <w:szCs w:val="28"/>
          <w:lang w:val="be-BY"/>
        </w:rPr>
        <w:t>навіта, “</w:t>
      </w:r>
      <w:r w:rsidR="009A2BDC" w:rsidRPr="00637A55">
        <w:rPr>
          <w:sz w:val="28"/>
          <w:szCs w:val="28"/>
          <w:lang w:val="be-BY"/>
        </w:rPr>
        <w:t>Крыніцазнаўства</w:t>
      </w:r>
      <w:r w:rsidR="00D630A5" w:rsidRPr="00637A55">
        <w:rPr>
          <w:sz w:val="28"/>
          <w:szCs w:val="28"/>
          <w:lang w:val="be-BY"/>
        </w:rPr>
        <w:t>”, “</w:t>
      </w:r>
      <w:r w:rsidR="009A2BDC" w:rsidRPr="00637A55">
        <w:rPr>
          <w:sz w:val="28"/>
          <w:szCs w:val="28"/>
          <w:lang w:val="be-BY"/>
        </w:rPr>
        <w:t>Гістарыяграфія гісторыі Беларусі</w:t>
      </w:r>
      <w:r w:rsidR="00F05657" w:rsidRPr="00637A55">
        <w:rPr>
          <w:sz w:val="28"/>
          <w:szCs w:val="28"/>
          <w:lang w:val="be-BY"/>
        </w:rPr>
        <w:t>”</w:t>
      </w:r>
      <w:r w:rsidRPr="00637A55">
        <w:rPr>
          <w:sz w:val="28"/>
          <w:szCs w:val="28"/>
          <w:lang w:val="be-BY"/>
        </w:rPr>
        <w:t>.</w:t>
      </w:r>
    </w:p>
    <w:p w:rsidR="005E4BD6" w:rsidRPr="00637A55" w:rsidRDefault="005E4BD6" w:rsidP="00637A55">
      <w:pPr>
        <w:spacing w:line="360" w:lineRule="exact"/>
        <w:ind w:firstLine="720"/>
        <w:jc w:val="both"/>
        <w:rPr>
          <w:sz w:val="28"/>
          <w:szCs w:val="28"/>
          <w:lang w:val="be-BY"/>
        </w:rPr>
      </w:pPr>
      <w:r w:rsidRPr="00637A55">
        <w:rPr>
          <w:sz w:val="28"/>
          <w:szCs w:val="28"/>
          <w:lang w:val="be-BY"/>
        </w:rPr>
        <w:t>У выніку засваення дысцыпліны студэнты павінны</w:t>
      </w:r>
    </w:p>
    <w:p w:rsidR="00FD2FEE" w:rsidRPr="00637A55" w:rsidRDefault="00FD2FEE" w:rsidP="00637A55">
      <w:pPr>
        <w:spacing w:line="360" w:lineRule="exact"/>
        <w:ind w:firstLine="567"/>
        <w:jc w:val="both"/>
        <w:textAlignment w:val="baseline"/>
        <w:rPr>
          <w:i/>
          <w:iCs/>
          <w:color w:val="000000"/>
          <w:sz w:val="28"/>
          <w:szCs w:val="28"/>
          <w:lang w:val="be-BY"/>
        </w:rPr>
      </w:pPr>
      <w:r w:rsidRPr="00637A55">
        <w:rPr>
          <w:i/>
          <w:iCs/>
          <w:color w:val="000000"/>
          <w:sz w:val="28"/>
          <w:szCs w:val="28"/>
          <w:lang w:val="be-BY"/>
        </w:rPr>
        <w:t>ведаць:</w:t>
      </w:r>
    </w:p>
    <w:p w:rsidR="00FD2FEE" w:rsidRPr="00637A55" w:rsidRDefault="00FD2FEE" w:rsidP="00637A55">
      <w:pPr>
        <w:spacing w:line="360" w:lineRule="exact"/>
        <w:ind w:firstLine="567"/>
        <w:jc w:val="both"/>
        <w:textAlignment w:val="baseline"/>
        <w:rPr>
          <w:iCs/>
          <w:color w:val="000000"/>
          <w:sz w:val="28"/>
          <w:szCs w:val="28"/>
          <w:lang w:val="be-BY"/>
        </w:rPr>
      </w:pPr>
      <w:r w:rsidRPr="00637A55">
        <w:rPr>
          <w:iCs/>
          <w:color w:val="000000"/>
          <w:sz w:val="28"/>
          <w:szCs w:val="28"/>
          <w:lang w:val="be-BY"/>
        </w:rPr>
        <w:t>- асноўныя падыходы да разгляду гісторыі і гістарычнага пазнання;</w:t>
      </w:r>
    </w:p>
    <w:p w:rsidR="00FD2FEE" w:rsidRPr="00637A55" w:rsidRDefault="00FD2FEE" w:rsidP="00637A55">
      <w:pPr>
        <w:spacing w:line="360" w:lineRule="exact"/>
        <w:ind w:firstLine="567"/>
        <w:jc w:val="both"/>
        <w:textAlignment w:val="baseline"/>
        <w:rPr>
          <w:iCs/>
          <w:color w:val="000000"/>
          <w:sz w:val="28"/>
          <w:szCs w:val="28"/>
          <w:lang w:val="be-BY"/>
        </w:rPr>
      </w:pPr>
      <w:r w:rsidRPr="00637A55">
        <w:rPr>
          <w:iCs/>
          <w:color w:val="000000"/>
          <w:sz w:val="28"/>
          <w:szCs w:val="28"/>
          <w:lang w:val="be-BY"/>
        </w:rPr>
        <w:t>- формы прадстаўлення гістарычнай думкі;</w:t>
      </w:r>
    </w:p>
    <w:p w:rsidR="00FD2FEE" w:rsidRPr="00637A55" w:rsidRDefault="00FD2FEE" w:rsidP="00637A55">
      <w:pPr>
        <w:spacing w:line="360" w:lineRule="exact"/>
        <w:ind w:firstLine="567"/>
        <w:jc w:val="both"/>
        <w:textAlignment w:val="baseline"/>
        <w:rPr>
          <w:iCs/>
          <w:color w:val="000000"/>
          <w:sz w:val="28"/>
          <w:szCs w:val="28"/>
          <w:lang w:val="be-BY"/>
        </w:rPr>
      </w:pPr>
      <w:r w:rsidRPr="00637A55">
        <w:rPr>
          <w:iCs/>
          <w:color w:val="000000"/>
          <w:sz w:val="28"/>
          <w:szCs w:val="28"/>
          <w:lang w:val="be-BY"/>
        </w:rPr>
        <w:t>- асноўныя этапы развіцця гістарычнай думкі;</w:t>
      </w:r>
    </w:p>
    <w:p w:rsidR="00FD2FEE" w:rsidRPr="00637A55" w:rsidRDefault="00FD2FEE" w:rsidP="00637A55">
      <w:pPr>
        <w:spacing w:line="360" w:lineRule="exact"/>
        <w:ind w:firstLine="567"/>
        <w:jc w:val="both"/>
        <w:textAlignment w:val="baseline"/>
        <w:rPr>
          <w:i/>
          <w:iCs/>
          <w:color w:val="000000"/>
          <w:sz w:val="28"/>
          <w:szCs w:val="28"/>
          <w:lang w:val="be-BY"/>
        </w:rPr>
      </w:pPr>
      <w:r w:rsidRPr="00637A55">
        <w:rPr>
          <w:i/>
          <w:iCs/>
          <w:color w:val="000000"/>
          <w:sz w:val="28"/>
          <w:szCs w:val="28"/>
          <w:lang w:val="be-BY"/>
        </w:rPr>
        <w:t>умець:</w:t>
      </w:r>
    </w:p>
    <w:p w:rsidR="00FD2FEE" w:rsidRPr="00637A55" w:rsidRDefault="00FD2FEE" w:rsidP="00637A55">
      <w:pPr>
        <w:spacing w:line="360" w:lineRule="exact"/>
        <w:ind w:firstLine="567"/>
        <w:jc w:val="both"/>
        <w:textAlignment w:val="baseline"/>
        <w:rPr>
          <w:iCs/>
          <w:color w:val="000000"/>
          <w:sz w:val="28"/>
          <w:szCs w:val="28"/>
          <w:lang w:val="be-BY"/>
        </w:rPr>
      </w:pPr>
      <w:r w:rsidRPr="00637A55">
        <w:rPr>
          <w:iCs/>
          <w:color w:val="000000"/>
          <w:sz w:val="28"/>
          <w:szCs w:val="28"/>
          <w:lang w:val="be-BY"/>
        </w:rPr>
        <w:t>- выкарыстоўваць атрыманыя веды для вырашэння агульных і спецыяльных прафесійных</w:t>
      </w:r>
      <w:r w:rsidR="00B80E59" w:rsidRPr="00637A55">
        <w:rPr>
          <w:iCs/>
          <w:color w:val="000000"/>
          <w:sz w:val="28"/>
          <w:szCs w:val="28"/>
          <w:lang w:val="be-BY"/>
        </w:rPr>
        <w:t xml:space="preserve"> </w:t>
      </w:r>
      <w:r w:rsidRPr="00637A55">
        <w:rPr>
          <w:iCs/>
          <w:color w:val="000000"/>
          <w:sz w:val="28"/>
          <w:szCs w:val="28"/>
          <w:lang w:val="be-BY"/>
        </w:rPr>
        <w:t>задач;</w:t>
      </w:r>
    </w:p>
    <w:p w:rsidR="00FD2FEE" w:rsidRPr="00637A55" w:rsidRDefault="00B80E59" w:rsidP="00637A55">
      <w:pPr>
        <w:spacing w:line="360" w:lineRule="exact"/>
        <w:ind w:firstLine="567"/>
        <w:jc w:val="both"/>
        <w:textAlignment w:val="baseline"/>
        <w:rPr>
          <w:i/>
          <w:iCs/>
          <w:color w:val="000000"/>
          <w:sz w:val="28"/>
          <w:szCs w:val="28"/>
          <w:lang w:val="be-BY"/>
        </w:rPr>
      </w:pPr>
      <w:r w:rsidRPr="00637A55">
        <w:rPr>
          <w:iCs/>
          <w:color w:val="000000"/>
          <w:sz w:val="28"/>
          <w:szCs w:val="28"/>
          <w:lang w:val="be-BY"/>
        </w:rPr>
        <w:t xml:space="preserve">- </w:t>
      </w:r>
      <w:r w:rsidR="00FD2FEE" w:rsidRPr="00637A55">
        <w:rPr>
          <w:iCs/>
          <w:color w:val="000000"/>
          <w:sz w:val="28"/>
          <w:szCs w:val="28"/>
          <w:lang w:val="be-BY"/>
        </w:rPr>
        <w:t>выкарыстоўваць асноўныя падыходы і метады даследавання гістарыяграфічнай спадчыны;</w:t>
      </w:r>
    </w:p>
    <w:p w:rsidR="00FD2FEE" w:rsidRPr="00637A55" w:rsidRDefault="00FD2FEE" w:rsidP="00637A55">
      <w:pPr>
        <w:spacing w:line="360" w:lineRule="exact"/>
        <w:ind w:firstLine="567"/>
        <w:jc w:val="both"/>
        <w:textAlignment w:val="baseline"/>
        <w:rPr>
          <w:i/>
          <w:iCs/>
          <w:color w:val="000000"/>
          <w:sz w:val="28"/>
          <w:szCs w:val="28"/>
          <w:lang w:val="be-BY"/>
        </w:rPr>
      </w:pPr>
      <w:r w:rsidRPr="00637A55">
        <w:rPr>
          <w:i/>
          <w:iCs/>
          <w:color w:val="000000"/>
          <w:sz w:val="28"/>
          <w:szCs w:val="28"/>
          <w:lang w:val="be-BY"/>
        </w:rPr>
        <w:t>валодаць:</w:t>
      </w:r>
    </w:p>
    <w:p w:rsidR="00FD2FEE" w:rsidRPr="00637A55" w:rsidRDefault="00FD2FEE" w:rsidP="00637A55">
      <w:pPr>
        <w:spacing w:line="360" w:lineRule="exact"/>
        <w:ind w:firstLine="567"/>
        <w:jc w:val="both"/>
        <w:textAlignment w:val="baseline"/>
        <w:rPr>
          <w:iCs/>
          <w:color w:val="000000"/>
          <w:sz w:val="28"/>
          <w:szCs w:val="28"/>
          <w:lang w:val="be-BY"/>
        </w:rPr>
      </w:pPr>
      <w:r w:rsidRPr="00637A55">
        <w:rPr>
          <w:iCs/>
          <w:color w:val="000000"/>
          <w:sz w:val="28"/>
          <w:szCs w:val="28"/>
          <w:lang w:val="be-BY"/>
        </w:rPr>
        <w:t>- метадамі і прыёмамі гістарыяграфічнай аналізу;</w:t>
      </w:r>
    </w:p>
    <w:p w:rsidR="004279A8" w:rsidRPr="00637A55" w:rsidRDefault="00FD2FEE" w:rsidP="00637A55">
      <w:pPr>
        <w:spacing w:line="360" w:lineRule="exact"/>
        <w:ind w:firstLine="567"/>
        <w:jc w:val="both"/>
        <w:textAlignment w:val="baseline"/>
        <w:rPr>
          <w:iCs/>
          <w:color w:val="000000"/>
          <w:sz w:val="28"/>
          <w:szCs w:val="28"/>
          <w:lang w:val="be-BY"/>
        </w:rPr>
      </w:pPr>
      <w:r w:rsidRPr="00637A55">
        <w:rPr>
          <w:iCs/>
          <w:color w:val="000000"/>
          <w:sz w:val="28"/>
          <w:szCs w:val="28"/>
          <w:lang w:val="be-BY"/>
        </w:rPr>
        <w:t>- метадамі аналізу развіцця гістарычнай думкі сучаснасці</w:t>
      </w:r>
      <w:r w:rsidR="004279A8" w:rsidRPr="00637A55">
        <w:rPr>
          <w:iCs/>
          <w:color w:val="000000"/>
          <w:sz w:val="28"/>
          <w:szCs w:val="28"/>
          <w:lang w:val="be-BY"/>
        </w:rPr>
        <w:t>.</w:t>
      </w:r>
    </w:p>
    <w:p w:rsidR="005E4BD6" w:rsidRPr="00637A55" w:rsidRDefault="008E143E" w:rsidP="00637A55">
      <w:pPr>
        <w:spacing w:line="360" w:lineRule="exact"/>
        <w:ind w:firstLine="567"/>
        <w:jc w:val="both"/>
        <w:textAlignment w:val="baseline"/>
        <w:rPr>
          <w:sz w:val="28"/>
          <w:szCs w:val="28"/>
          <w:lang w:val="be-BY"/>
        </w:rPr>
      </w:pPr>
      <w:r w:rsidRPr="00637A55">
        <w:rPr>
          <w:sz w:val="28"/>
          <w:szCs w:val="28"/>
          <w:lang w:val="be-BY"/>
        </w:rPr>
        <w:t>Патрабаванні да кампетэнтнасці спецыяліста.</w:t>
      </w:r>
    </w:p>
    <w:p w:rsidR="005E4BD6" w:rsidRPr="00637A55" w:rsidRDefault="005E4BD6" w:rsidP="00637A55">
      <w:pPr>
        <w:spacing w:line="360" w:lineRule="exact"/>
        <w:ind w:firstLine="567"/>
        <w:jc w:val="both"/>
        <w:textAlignment w:val="baseline"/>
        <w:rPr>
          <w:i/>
          <w:iCs/>
          <w:sz w:val="28"/>
          <w:szCs w:val="28"/>
          <w:lang w:val="be-BY"/>
        </w:rPr>
      </w:pPr>
      <w:r w:rsidRPr="00637A55">
        <w:rPr>
          <w:i/>
          <w:iCs/>
          <w:sz w:val="28"/>
          <w:szCs w:val="28"/>
          <w:lang w:val="be-BY"/>
        </w:rPr>
        <w:t>Акадэмічныя кампетэнцыі:</w:t>
      </w:r>
    </w:p>
    <w:p w:rsidR="005E4BD6" w:rsidRPr="00637A55" w:rsidRDefault="005E4BD6" w:rsidP="00637A55">
      <w:pPr>
        <w:pStyle w:val="15"/>
        <w:tabs>
          <w:tab w:val="left" w:pos="709"/>
        </w:tabs>
        <w:spacing w:line="360" w:lineRule="exact"/>
        <w:ind w:left="426"/>
        <w:jc w:val="both"/>
        <w:rPr>
          <w:color w:val="000000"/>
          <w:sz w:val="28"/>
          <w:szCs w:val="28"/>
          <w:lang w:val="be-BY"/>
        </w:rPr>
      </w:pPr>
      <w:r w:rsidRPr="00637A55">
        <w:rPr>
          <w:color w:val="000000"/>
          <w:sz w:val="28"/>
          <w:szCs w:val="28"/>
          <w:lang w:val="be-BY"/>
        </w:rPr>
        <w:t>АК-2. Валодаць сістэмным і параўнальным аналізам.</w:t>
      </w:r>
    </w:p>
    <w:p w:rsidR="005E4BD6" w:rsidRPr="00637A55" w:rsidRDefault="005E4BD6" w:rsidP="00637A55">
      <w:pPr>
        <w:spacing w:line="360" w:lineRule="exact"/>
        <w:ind w:firstLine="567"/>
        <w:jc w:val="both"/>
        <w:textAlignment w:val="baseline"/>
        <w:rPr>
          <w:i/>
          <w:iCs/>
          <w:sz w:val="28"/>
          <w:szCs w:val="28"/>
          <w:lang w:val="be-BY"/>
        </w:rPr>
      </w:pPr>
      <w:r w:rsidRPr="00637A55">
        <w:rPr>
          <w:i/>
          <w:iCs/>
          <w:sz w:val="28"/>
          <w:szCs w:val="28"/>
          <w:bdr w:val="none" w:sz="0" w:space="0" w:color="auto" w:frame="1"/>
          <w:lang w:val="be-BY"/>
        </w:rPr>
        <w:t>Сацыяльна-асобасныя кампетэнцыі спецыялiста:</w:t>
      </w:r>
    </w:p>
    <w:p w:rsidR="005E4BD6" w:rsidRPr="00637A55" w:rsidRDefault="00E56B0A" w:rsidP="00637A55">
      <w:pPr>
        <w:pStyle w:val="15"/>
        <w:spacing w:line="360" w:lineRule="exact"/>
        <w:ind w:left="426"/>
        <w:jc w:val="both"/>
        <w:rPr>
          <w:color w:val="000000"/>
          <w:sz w:val="28"/>
          <w:szCs w:val="28"/>
          <w:lang w:val="be-BY"/>
        </w:rPr>
      </w:pPr>
      <w:r w:rsidRPr="00637A55">
        <w:rPr>
          <w:color w:val="000000"/>
          <w:sz w:val="28"/>
          <w:szCs w:val="28"/>
          <w:lang w:val="be-BY"/>
        </w:rPr>
        <w:t>САК-8</w:t>
      </w:r>
      <w:r w:rsidR="005E4BD6" w:rsidRPr="00637A55">
        <w:rPr>
          <w:color w:val="000000"/>
          <w:sz w:val="28"/>
          <w:szCs w:val="28"/>
          <w:lang w:val="be-BY"/>
        </w:rPr>
        <w:t xml:space="preserve">. </w:t>
      </w:r>
      <w:r w:rsidRPr="00637A55">
        <w:rPr>
          <w:color w:val="000000"/>
          <w:sz w:val="28"/>
          <w:szCs w:val="28"/>
          <w:lang w:val="be-BY"/>
        </w:rPr>
        <w:t>Умець фармаваць уласныя меркаванні</w:t>
      </w:r>
      <w:r w:rsidR="005E4BD6" w:rsidRPr="00637A55">
        <w:rPr>
          <w:color w:val="000000"/>
          <w:sz w:val="28"/>
          <w:szCs w:val="28"/>
          <w:lang w:val="be-BY"/>
        </w:rPr>
        <w:t>.</w:t>
      </w:r>
    </w:p>
    <w:p w:rsidR="005E4BD6" w:rsidRPr="00637A55" w:rsidRDefault="005E4BD6" w:rsidP="00637A55">
      <w:pPr>
        <w:spacing w:line="360" w:lineRule="exact"/>
        <w:ind w:firstLine="567"/>
        <w:jc w:val="both"/>
        <w:textAlignment w:val="baseline"/>
        <w:rPr>
          <w:i/>
          <w:iCs/>
          <w:sz w:val="28"/>
          <w:szCs w:val="28"/>
          <w:bdr w:val="none" w:sz="0" w:space="0" w:color="auto" w:frame="1"/>
          <w:lang w:val="be-BY"/>
        </w:rPr>
      </w:pPr>
      <w:r w:rsidRPr="00637A55">
        <w:rPr>
          <w:i/>
          <w:iCs/>
          <w:sz w:val="28"/>
          <w:szCs w:val="28"/>
          <w:bdr w:val="none" w:sz="0" w:space="0" w:color="auto" w:frame="1"/>
          <w:lang w:val="be-BY"/>
        </w:rPr>
        <w:t>Прафесiйныя кампетэнцыі спецыялiста:</w:t>
      </w:r>
    </w:p>
    <w:p w:rsidR="005E4BD6" w:rsidRPr="00637A55" w:rsidRDefault="00E56B0A" w:rsidP="00637A55">
      <w:pPr>
        <w:pStyle w:val="15"/>
        <w:tabs>
          <w:tab w:val="left" w:pos="709"/>
        </w:tabs>
        <w:spacing w:line="360" w:lineRule="exact"/>
        <w:ind w:firstLine="426"/>
        <w:jc w:val="both"/>
        <w:rPr>
          <w:b/>
          <w:bCs/>
          <w:i/>
          <w:iCs/>
          <w:color w:val="000000"/>
          <w:sz w:val="28"/>
          <w:szCs w:val="28"/>
          <w:lang w:val="be-BY"/>
        </w:rPr>
      </w:pPr>
      <w:r w:rsidRPr="00637A55">
        <w:rPr>
          <w:i/>
          <w:iCs/>
          <w:sz w:val="28"/>
          <w:szCs w:val="28"/>
          <w:lang w:val="be-BY"/>
        </w:rPr>
        <w:t>Выхаваўча-педагагічная</w:t>
      </w:r>
      <w:r w:rsidR="005E4BD6" w:rsidRPr="00637A55">
        <w:rPr>
          <w:i/>
          <w:iCs/>
          <w:sz w:val="28"/>
          <w:szCs w:val="28"/>
          <w:lang w:val="be-BY"/>
        </w:rPr>
        <w:t xml:space="preserve"> дзейнасць:</w:t>
      </w:r>
    </w:p>
    <w:p w:rsidR="005E4BD6" w:rsidRPr="00637A55" w:rsidRDefault="00E56B0A" w:rsidP="00637A55">
      <w:pPr>
        <w:pStyle w:val="15"/>
        <w:tabs>
          <w:tab w:val="left" w:pos="709"/>
        </w:tabs>
        <w:spacing w:line="360" w:lineRule="exact"/>
        <w:ind w:firstLine="426"/>
        <w:jc w:val="both"/>
        <w:rPr>
          <w:color w:val="000000"/>
          <w:sz w:val="28"/>
          <w:szCs w:val="28"/>
          <w:lang w:val="be-BY"/>
        </w:rPr>
      </w:pPr>
      <w:r w:rsidRPr="00637A55">
        <w:rPr>
          <w:sz w:val="28"/>
          <w:szCs w:val="28"/>
          <w:lang w:val="be-BY"/>
        </w:rPr>
        <w:t>ПК-7</w:t>
      </w:r>
      <w:r w:rsidR="005E4BD6" w:rsidRPr="00637A55">
        <w:rPr>
          <w:sz w:val="28"/>
          <w:szCs w:val="28"/>
          <w:lang w:val="be-BY"/>
        </w:rPr>
        <w:t xml:space="preserve">. </w:t>
      </w:r>
      <w:r w:rsidRPr="00637A55">
        <w:rPr>
          <w:sz w:val="28"/>
          <w:szCs w:val="28"/>
          <w:lang w:val="be-BY"/>
        </w:rPr>
        <w:t>Абагульняць і распаўсюджваць перадавы вопыт арганізацыі выхаваўчай работы</w:t>
      </w:r>
      <w:r w:rsidR="005E4BD6" w:rsidRPr="00637A55">
        <w:rPr>
          <w:color w:val="000000"/>
          <w:sz w:val="28"/>
          <w:szCs w:val="28"/>
          <w:lang w:val="be-BY"/>
        </w:rPr>
        <w:t>.</w:t>
      </w:r>
    </w:p>
    <w:p w:rsidR="005E4BD6" w:rsidRPr="00637A55" w:rsidRDefault="00E56B0A" w:rsidP="00637A55">
      <w:pPr>
        <w:pStyle w:val="15"/>
        <w:spacing w:line="360" w:lineRule="exact"/>
        <w:ind w:firstLine="426"/>
        <w:jc w:val="both"/>
        <w:rPr>
          <w:color w:val="000000"/>
          <w:sz w:val="28"/>
          <w:szCs w:val="28"/>
          <w:lang w:val="be-BY"/>
        </w:rPr>
      </w:pPr>
      <w:r w:rsidRPr="00637A55">
        <w:rPr>
          <w:sz w:val="28"/>
          <w:szCs w:val="28"/>
          <w:lang w:val="be-BY"/>
        </w:rPr>
        <w:t>ПК-8</w:t>
      </w:r>
      <w:r w:rsidR="005E4BD6" w:rsidRPr="00637A55">
        <w:rPr>
          <w:sz w:val="28"/>
          <w:szCs w:val="28"/>
          <w:lang w:val="be-BY"/>
        </w:rPr>
        <w:t xml:space="preserve">. </w:t>
      </w:r>
      <w:r w:rsidRPr="00637A55">
        <w:rPr>
          <w:sz w:val="28"/>
          <w:szCs w:val="28"/>
          <w:lang w:val="be-BY"/>
        </w:rPr>
        <w:t>Фарміраваць пачуцці грамадзянскасці і патрыятызму, развіваць эстэтычныя ўяўленні і высокія маральныя якасці асобы</w:t>
      </w:r>
      <w:r w:rsidR="005E4BD6" w:rsidRPr="00637A55">
        <w:rPr>
          <w:color w:val="000000"/>
          <w:sz w:val="28"/>
          <w:szCs w:val="28"/>
          <w:lang w:val="be-BY"/>
        </w:rPr>
        <w:t>.</w:t>
      </w:r>
    </w:p>
    <w:p w:rsidR="005E4BD6" w:rsidRPr="00637A55" w:rsidRDefault="00E56B0A" w:rsidP="00637A55">
      <w:pPr>
        <w:pStyle w:val="15"/>
        <w:spacing w:line="360" w:lineRule="exact"/>
        <w:ind w:firstLine="426"/>
        <w:jc w:val="both"/>
        <w:rPr>
          <w:i/>
          <w:iCs/>
          <w:sz w:val="28"/>
          <w:szCs w:val="28"/>
          <w:lang w:val="be-BY"/>
        </w:rPr>
      </w:pPr>
      <w:r w:rsidRPr="00637A55">
        <w:rPr>
          <w:i/>
          <w:iCs/>
          <w:sz w:val="28"/>
          <w:szCs w:val="28"/>
          <w:lang w:val="be-BY"/>
        </w:rPr>
        <w:lastRenderedPageBreak/>
        <w:t>Навукова-даследчая</w:t>
      </w:r>
      <w:r w:rsidR="005E4BD6" w:rsidRPr="00637A55">
        <w:rPr>
          <w:i/>
          <w:iCs/>
          <w:sz w:val="28"/>
          <w:szCs w:val="28"/>
          <w:lang w:val="be-BY"/>
        </w:rPr>
        <w:t xml:space="preserve"> дзейнасць</w:t>
      </w:r>
      <w:r w:rsidR="008E143E" w:rsidRPr="00637A55">
        <w:rPr>
          <w:i/>
          <w:iCs/>
          <w:sz w:val="28"/>
          <w:szCs w:val="28"/>
          <w:lang w:val="be-BY"/>
        </w:rPr>
        <w:t>:</w:t>
      </w:r>
    </w:p>
    <w:p w:rsidR="005E4BD6" w:rsidRPr="00637A55" w:rsidRDefault="005E4BD6" w:rsidP="00637A55">
      <w:pPr>
        <w:pStyle w:val="15"/>
        <w:spacing w:line="360" w:lineRule="exact"/>
        <w:ind w:firstLine="426"/>
        <w:jc w:val="both"/>
        <w:rPr>
          <w:sz w:val="28"/>
          <w:szCs w:val="28"/>
          <w:lang w:val="be-BY"/>
        </w:rPr>
      </w:pPr>
      <w:r w:rsidRPr="00637A55">
        <w:rPr>
          <w:sz w:val="28"/>
          <w:szCs w:val="28"/>
          <w:lang w:val="be-BY"/>
        </w:rPr>
        <w:t xml:space="preserve">ПК-9. </w:t>
      </w:r>
      <w:r w:rsidR="00E56B0A" w:rsidRPr="00637A55">
        <w:rPr>
          <w:sz w:val="28"/>
          <w:szCs w:val="28"/>
          <w:lang w:val="be-BY"/>
        </w:rPr>
        <w:t>Фармуляваць і вырашаць задачы, якія ўзнікаюць у ходзе навукова-даследчай і педагагічнай дзейнасці</w:t>
      </w:r>
      <w:r w:rsidRPr="00637A55">
        <w:rPr>
          <w:sz w:val="28"/>
          <w:szCs w:val="28"/>
          <w:lang w:val="be-BY"/>
        </w:rPr>
        <w:t xml:space="preserve">. </w:t>
      </w:r>
    </w:p>
    <w:p w:rsidR="005E4BD6" w:rsidRPr="00637A55" w:rsidRDefault="005E4BD6" w:rsidP="00637A55">
      <w:pPr>
        <w:pStyle w:val="15"/>
        <w:spacing w:line="360" w:lineRule="exact"/>
        <w:ind w:firstLine="426"/>
        <w:jc w:val="both"/>
        <w:rPr>
          <w:color w:val="000000"/>
          <w:sz w:val="28"/>
          <w:szCs w:val="28"/>
          <w:lang w:val="be-BY"/>
        </w:rPr>
      </w:pPr>
      <w:r w:rsidRPr="00637A55">
        <w:rPr>
          <w:sz w:val="28"/>
          <w:szCs w:val="28"/>
          <w:lang w:val="be-BY"/>
        </w:rPr>
        <w:t xml:space="preserve">ПК-10. </w:t>
      </w:r>
      <w:r w:rsidR="003F5E28" w:rsidRPr="00637A55">
        <w:rPr>
          <w:sz w:val="28"/>
          <w:szCs w:val="28"/>
          <w:lang w:val="be-BY"/>
        </w:rPr>
        <w:t>Выкарыстоўваць неабходныя метады даследавання, мадыфікаваць існуючыя і ствараць новыя метады даследавання, зыходзячы з канкрэтных задач</w:t>
      </w:r>
      <w:r w:rsidRPr="00637A55">
        <w:rPr>
          <w:sz w:val="28"/>
          <w:szCs w:val="28"/>
          <w:lang w:val="be-BY"/>
        </w:rPr>
        <w:t>.</w:t>
      </w:r>
    </w:p>
    <w:p w:rsidR="005E4BD6" w:rsidRPr="00637A55" w:rsidRDefault="005E4BD6" w:rsidP="00637A55">
      <w:pPr>
        <w:pStyle w:val="15"/>
        <w:spacing w:line="360" w:lineRule="exact"/>
        <w:ind w:firstLine="426"/>
        <w:jc w:val="both"/>
        <w:rPr>
          <w:color w:val="000000"/>
          <w:sz w:val="28"/>
          <w:szCs w:val="28"/>
          <w:lang w:val="be-BY"/>
        </w:rPr>
      </w:pPr>
      <w:r w:rsidRPr="00637A55">
        <w:rPr>
          <w:sz w:val="28"/>
          <w:szCs w:val="28"/>
          <w:lang w:val="be-BY"/>
        </w:rPr>
        <w:t xml:space="preserve">ПК-11. </w:t>
      </w:r>
      <w:r w:rsidR="003F5E28" w:rsidRPr="00637A55">
        <w:rPr>
          <w:sz w:val="28"/>
          <w:szCs w:val="28"/>
          <w:lang w:val="be-BY"/>
        </w:rPr>
        <w:t>Арганізоўваць вучэбна-выхаваўчую працу на навуковай аснове, валодаць камп'ютарнымі метадамі пошуку, захоўвання і апрацоўкі інфармацыі ў сферы прафесійнай дзейнасці.</w:t>
      </w:r>
    </w:p>
    <w:p w:rsidR="005E4BD6" w:rsidRPr="00637A55" w:rsidRDefault="005E4BD6" w:rsidP="00637A55">
      <w:pPr>
        <w:spacing w:line="360" w:lineRule="exact"/>
        <w:ind w:firstLine="720"/>
        <w:jc w:val="both"/>
        <w:rPr>
          <w:sz w:val="28"/>
          <w:szCs w:val="28"/>
          <w:lang w:val="be-BY"/>
        </w:rPr>
      </w:pPr>
      <w:r w:rsidRPr="00637A55">
        <w:rPr>
          <w:sz w:val="28"/>
          <w:szCs w:val="28"/>
          <w:lang w:val="be-BY"/>
        </w:rPr>
        <w:t xml:space="preserve">Вучэбная дысцыпліна разлічана на </w:t>
      </w:r>
      <w:r w:rsidR="00997D10" w:rsidRPr="00637A55">
        <w:rPr>
          <w:sz w:val="28"/>
          <w:szCs w:val="28"/>
          <w:lang w:val="be-BY"/>
        </w:rPr>
        <w:t>36</w:t>
      </w:r>
      <w:r w:rsidRPr="00637A55">
        <w:rPr>
          <w:sz w:val="28"/>
          <w:szCs w:val="28"/>
          <w:lang w:val="be-BY"/>
        </w:rPr>
        <w:t> аўдыторны</w:t>
      </w:r>
      <w:r w:rsidR="00997D10" w:rsidRPr="00637A55">
        <w:rPr>
          <w:sz w:val="28"/>
          <w:szCs w:val="28"/>
          <w:lang w:val="be-BY"/>
        </w:rPr>
        <w:t>х гадзін</w:t>
      </w:r>
      <w:r w:rsidRPr="00637A55">
        <w:rPr>
          <w:sz w:val="28"/>
          <w:szCs w:val="28"/>
          <w:lang w:val="be-BY"/>
        </w:rPr>
        <w:t xml:space="preserve"> (</w:t>
      </w:r>
      <w:r w:rsidR="00DF04FE" w:rsidRPr="00637A55">
        <w:rPr>
          <w:sz w:val="28"/>
          <w:szCs w:val="28"/>
          <w:lang w:val="be-BY"/>
        </w:rPr>
        <w:t>2</w:t>
      </w:r>
      <w:r w:rsidRPr="00637A55">
        <w:rPr>
          <w:sz w:val="28"/>
          <w:szCs w:val="28"/>
          <w:lang w:val="be-BY"/>
        </w:rPr>
        <w:t xml:space="preserve">,5 заліковых адзінак). Прыкладнае размеркаванне аўдыторных гадзін па відах заняткаў: лекцыі – </w:t>
      </w:r>
      <w:r w:rsidR="00997D10" w:rsidRPr="00637A55">
        <w:rPr>
          <w:sz w:val="28"/>
          <w:szCs w:val="28"/>
          <w:lang w:val="be-BY"/>
        </w:rPr>
        <w:t>22</w:t>
      </w:r>
      <w:r w:rsidRPr="00637A55">
        <w:rPr>
          <w:sz w:val="28"/>
          <w:szCs w:val="28"/>
          <w:lang w:val="be-BY"/>
        </w:rPr>
        <w:t xml:space="preserve"> гадзін</w:t>
      </w:r>
      <w:r w:rsidR="00997D10" w:rsidRPr="00637A55">
        <w:rPr>
          <w:sz w:val="28"/>
          <w:szCs w:val="28"/>
          <w:lang w:val="be-BY"/>
        </w:rPr>
        <w:t>ы, семінарскія заняткі – 14</w:t>
      </w:r>
      <w:r w:rsidRPr="00637A55">
        <w:rPr>
          <w:sz w:val="28"/>
          <w:szCs w:val="28"/>
          <w:lang w:val="be-BY"/>
        </w:rPr>
        <w:t> гадзін.</w:t>
      </w:r>
    </w:p>
    <w:p w:rsidR="005E4BD6" w:rsidRPr="00637A55" w:rsidRDefault="005E4BD6" w:rsidP="00637A55">
      <w:pPr>
        <w:pStyle w:val="15"/>
        <w:tabs>
          <w:tab w:val="left" w:pos="709"/>
        </w:tabs>
        <w:spacing w:line="360" w:lineRule="exact"/>
        <w:ind w:firstLine="426"/>
        <w:rPr>
          <w:color w:val="000000"/>
          <w:sz w:val="28"/>
          <w:szCs w:val="28"/>
          <w:lang w:val="be-BY"/>
        </w:rPr>
      </w:pPr>
    </w:p>
    <w:p w:rsidR="005E4BD6" w:rsidRPr="00637A55" w:rsidRDefault="005E4BD6" w:rsidP="008136CD">
      <w:pPr>
        <w:spacing w:line="288" w:lineRule="auto"/>
        <w:ind w:firstLine="567"/>
        <w:jc w:val="both"/>
        <w:rPr>
          <w:sz w:val="28"/>
          <w:szCs w:val="28"/>
          <w:lang w:val="be-BY"/>
        </w:rPr>
      </w:pPr>
      <w:r w:rsidRPr="00637A55">
        <w:rPr>
          <w:sz w:val="28"/>
          <w:szCs w:val="28"/>
          <w:lang w:val="be-BY"/>
        </w:rPr>
        <w:br w:type="page"/>
      </w:r>
    </w:p>
    <w:p w:rsidR="005E4BD6" w:rsidRPr="00637A55" w:rsidRDefault="005E4BD6" w:rsidP="000C3767">
      <w:pPr>
        <w:pStyle w:val="aa"/>
        <w:keepNext/>
        <w:ind w:firstLine="0"/>
        <w:jc w:val="center"/>
        <w:rPr>
          <w:rFonts w:ascii="Times New Roman" w:hAnsi="Times New Roman" w:cs="Times New Roman"/>
          <w:b/>
          <w:bCs/>
          <w:caps/>
          <w:sz w:val="28"/>
          <w:szCs w:val="28"/>
          <w:lang w:val="be-BY"/>
        </w:rPr>
      </w:pPr>
      <w:r w:rsidRPr="00637A55">
        <w:rPr>
          <w:rFonts w:ascii="Times New Roman" w:hAnsi="Times New Roman" w:cs="Times New Roman"/>
          <w:b/>
          <w:bCs/>
          <w:sz w:val="28"/>
          <w:szCs w:val="28"/>
          <w:lang w:val="be-BY"/>
        </w:rPr>
        <w:lastRenderedPageBreak/>
        <w:t>Прыкладны тэматычны план</w:t>
      </w:r>
    </w:p>
    <w:p w:rsidR="005E4BD6" w:rsidRPr="00637A55" w:rsidRDefault="005E4BD6" w:rsidP="008136CD">
      <w:pPr>
        <w:pStyle w:val="BodyText1"/>
        <w:rPr>
          <w:rFonts w:ascii="Times New Roman" w:hAnsi="Times New Roman" w:cs="Times New Roman"/>
          <w:sz w:val="28"/>
          <w:szCs w:val="28"/>
          <w:lang w:val="be-BY"/>
        </w:rPr>
      </w:pPr>
    </w:p>
    <w:tbl>
      <w:tblPr>
        <w:tblW w:w="89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4797"/>
        <w:gridCol w:w="979"/>
        <w:gridCol w:w="1185"/>
        <w:gridCol w:w="1227"/>
      </w:tblGrid>
      <w:tr w:rsidR="005E4BD6" w:rsidRPr="00637A55">
        <w:trPr>
          <w:cantSplit/>
        </w:trPr>
        <w:tc>
          <w:tcPr>
            <w:tcW w:w="719" w:type="dxa"/>
            <w:vMerge w:val="restart"/>
            <w:textDirection w:val="btLr"/>
          </w:tcPr>
          <w:p w:rsidR="005E4BD6" w:rsidRPr="00637A55" w:rsidRDefault="005E4BD6" w:rsidP="008136CD">
            <w:pPr>
              <w:ind w:left="113" w:right="113"/>
              <w:jc w:val="center"/>
              <w:rPr>
                <w:b/>
                <w:bCs/>
                <w:sz w:val="28"/>
                <w:szCs w:val="28"/>
                <w:lang w:val="be-BY"/>
              </w:rPr>
            </w:pPr>
          </w:p>
        </w:tc>
        <w:tc>
          <w:tcPr>
            <w:tcW w:w="4797" w:type="dxa"/>
            <w:vMerge w:val="restart"/>
          </w:tcPr>
          <w:p w:rsidR="005E4BD6" w:rsidRPr="00637A55" w:rsidRDefault="005E4BD6" w:rsidP="008136CD">
            <w:pPr>
              <w:jc w:val="center"/>
              <w:rPr>
                <w:b/>
                <w:bCs/>
                <w:sz w:val="28"/>
                <w:szCs w:val="28"/>
                <w:lang w:val="be-BY"/>
              </w:rPr>
            </w:pPr>
          </w:p>
          <w:p w:rsidR="005E4BD6" w:rsidRPr="00637A55" w:rsidRDefault="005E4BD6" w:rsidP="008136CD">
            <w:pPr>
              <w:jc w:val="center"/>
              <w:rPr>
                <w:b/>
                <w:bCs/>
                <w:sz w:val="28"/>
                <w:szCs w:val="28"/>
                <w:lang w:val="be-BY"/>
              </w:rPr>
            </w:pPr>
          </w:p>
          <w:p w:rsidR="005E4BD6" w:rsidRPr="00637A55" w:rsidRDefault="005E4BD6" w:rsidP="008136CD">
            <w:pPr>
              <w:jc w:val="center"/>
              <w:rPr>
                <w:sz w:val="28"/>
                <w:szCs w:val="28"/>
                <w:lang w:val="be-BY"/>
              </w:rPr>
            </w:pPr>
            <w:r w:rsidRPr="00637A55">
              <w:rPr>
                <w:sz w:val="28"/>
                <w:szCs w:val="28"/>
                <w:lang w:val="be-BY"/>
              </w:rPr>
              <w:t>Назва раздзелаў</w:t>
            </w:r>
          </w:p>
          <w:p w:rsidR="005E4BD6" w:rsidRPr="00637A55" w:rsidRDefault="005E4BD6" w:rsidP="008136CD">
            <w:pPr>
              <w:jc w:val="center"/>
              <w:rPr>
                <w:b/>
                <w:bCs/>
                <w:sz w:val="28"/>
                <w:szCs w:val="28"/>
                <w:lang w:val="be-BY"/>
              </w:rPr>
            </w:pPr>
            <w:r w:rsidRPr="00637A55">
              <w:rPr>
                <w:sz w:val="28"/>
                <w:szCs w:val="28"/>
                <w:lang w:val="be-BY"/>
              </w:rPr>
              <w:t>і тэм</w:t>
            </w:r>
          </w:p>
        </w:tc>
        <w:tc>
          <w:tcPr>
            <w:tcW w:w="3391" w:type="dxa"/>
            <w:gridSpan w:val="3"/>
          </w:tcPr>
          <w:p w:rsidR="005E4BD6" w:rsidRPr="00637A55" w:rsidRDefault="005E4BD6" w:rsidP="008136CD">
            <w:pPr>
              <w:pStyle w:val="20"/>
              <w:rPr>
                <w:b w:val="0"/>
                <w:bCs w:val="0"/>
              </w:rPr>
            </w:pPr>
            <w:r w:rsidRPr="00637A55">
              <w:rPr>
                <w:b w:val="0"/>
                <w:bCs w:val="0"/>
              </w:rPr>
              <w:t>Колькасць гадзін</w:t>
            </w:r>
          </w:p>
        </w:tc>
      </w:tr>
      <w:tr w:rsidR="005E4BD6" w:rsidRPr="00637A55">
        <w:trPr>
          <w:cantSplit/>
        </w:trPr>
        <w:tc>
          <w:tcPr>
            <w:tcW w:w="719" w:type="dxa"/>
            <w:vMerge/>
          </w:tcPr>
          <w:p w:rsidR="005E4BD6" w:rsidRPr="00637A55" w:rsidRDefault="005E4BD6" w:rsidP="008136CD">
            <w:pPr>
              <w:rPr>
                <w:sz w:val="28"/>
                <w:szCs w:val="28"/>
                <w:lang w:val="be-BY"/>
              </w:rPr>
            </w:pPr>
          </w:p>
        </w:tc>
        <w:tc>
          <w:tcPr>
            <w:tcW w:w="4797" w:type="dxa"/>
            <w:vMerge/>
          </w:tcPr>
          <w:p w:rsidR="005E4BD6" w:rsidRPr="00637A55" w:rsidRDefault="005E4BD6" w:rsidP="008136CD">
            <w:pPr>
              <w:rPr>
                <w:sz w:val="28"/>
                <w:szCs w:val="28"/>
                <w:lang w:val="be-BY"/>
              </w:rPr>
            </w:pPr>
          </w:p>
        </w:tc>
        <w:tc>
          <w:tcPr>
            <w:tcW w:w="979" w:type="dxa"/>
            <w:vMerge w:val="restart"/>
            <w:textDirection w:val="tbRl"/>
          </w:tcPr>
          <w:p w:rsidR="005E4BD6" w:rsidRPr="00637A55" w:rsidRDefault="005E4BD6" w:rsidP="008136CD">
            <w:pPr>
              <w:ind w:left="113" w:right="113"/>
              <w:jc w:val="center"/>
              <w:rPr>
                <w:sz w:val="28"/>
                <w:szCs w:val="28"/>
                <w:lang w:val="be-BY"/>
              </w:rPr>
            </w:pPr>
            <w:r w:rsidRPr="00637A55">
              <w:rPr>
                <w:sz w:val="28"/>
                <w:szCs w:val="28"/>
                <w:lang w:val="be-BY"/>
              </w:rPr>
              <w:t>Аўдыторных</w:t>
            </w:r>
          </w:p>
        </w:tc>
        <w:tc>
          <w:tcPr>
            <w:tcW w:w="2412" w:type="dxa"/>
            <w:gridSpan w:val="2"/>
          </w:tcPr>
          <w:p w:rsidR="005E4BD6" w:rsidRPr="00637A55" w:rsidRDefault="005E4BD6" w:rsidP="008136CD">
            <w:pPr>
              <w:jc w:val="center"/>
              <w:rPr>
                <w:sz w:val="28"/>
                <w:szCs w:val="28"/>
                <w:lang w:val="be-BY"/>
              </w:rPr>
            </w:pPr>
            <w:r w:rsidRPr="00637A55">
              <w:rPr>
                <w:sz w:val="28"/>
                <w:szCs w:val="28"/>
                <w:lang w:val="be-BY"/>
              </w:rPr>
              <w:t>З іх</w:t>
            </w:r>
          </w:p>
        </w:tc>
      </w:tr>
      <w:tr w:rsidR="005E4BD6" w:rsidRPr="00637A55">
        <w:trPr>
          <w:cantSplit/>
          <w:trHeight w:val="1013"/>
        </w:trPr>
        <w:tc>
          <w:tcPr>
            <w:tcW w:w="719" w:type="dxa"/>
            <w:vMerge/>
          </w:tcPr>
          <w:p w:rsidR="005E4BD6" w:rsidRPr="00637A55" w:rsidRDefault="005E4BD6" w:rsidP="008136CD">
            <w:pPr>
              <w:rPr>
                <w:sz w:val="28"/>
                <w:szCs w:val="28"/>
                <w:lang w:val="be-BY"/>
              </w:rPr>
            </w:pPr>
          </w:p>
        </w:tc>
        <w:tc>
          <w:tcPr>
            <w:tcW w:w="4797" w:type="dxa"/>
            <w:vMerge/>
          </w:tcPr>
          <w:p w:rsidR="005E4BD6" w:rsidRPr="00637A55" w:rsidRDefault="005E4BD6" w:rsidP="008136CD">
            <w:pPr>
              <w:rPr>
                <w:sz w:val="28"/>
                <w:szCs w:val="28"/>
                <w:lang w:val="be-BY"/>
              </w:rPr>
            </w:pPr>
          </w:p>
        </w:tc>
        <w:tc>
          <w:tcPr>
            <w:tcW w:w="979" w:type="dxa"/>
            <w:vMerge/>
          </w:tcPr>
          <w:p w:rsidR="005E4BD6" w:rsidRPr="00637A55" w:rsidRDefault="005E4BD6" w:rsidP="008136CD">
            <w:pPr>
              <w:rPr>
                <w:b/>
                <w:bCs/>
                <w:sz w:val="28"/>
                <w:szCs w:val="28"/>
                <w:lang w:val="be-BY"/>
              </w:rPr>
            </w:pPr>
          </w:p>
        </w:tc>
        <w:tc>
          <w:tcPr>
            <w:tcW w:w="1185" w:type="dxa"/>
            <w:textDirection w:val="tbRl"/>
          </w:tcPr>
          <w:p w:rsidR="005E4BD6" w:rsidRPr="00637A55" w:rsidRDefault="005E4BD6" w:rsidP="008136CD">
            <w:pPr>
              <w:ind w:left="113" w:right="-138"/>
              <w:rPr>
                <w:sz w:val="28"/>
                <w:szCs w:val="28"/>
                <w:lang w:val="be-BY"/>
              </w:rPr>
            </w:pPr>
            <w:r w:rsidRPr="00637A55">
              <w:rPr>
                <w:sz w:val="28"/>
                <w:szCs w:val="28"/>
                <w:lang w:val="be-BY"/>
              </w:rPr>
              <w:t>Лекцыі</w:t>
            </w:r>
          </w:p>
        </w:tc>
        <w:tc>
          <w:tcPr>
            <w:tcW w:w="1227" w:type="dxa"/>
            <w:textDirection w:val="tbRl"/>
          </w:tcPr>
          <w:p w:rsidR="005E4BD6" w:rsidRPr="00637A55" w:rsidRDefault="005E4BD6" w:rsidP="008136CD">
            <w:pPr>
              <w:ind w:left="113" w:right="113"/>
              <w:jc w:val="center"/>
              <w:rPr>
                <w:sz w:val="28"/>
                <w:szCs w:val="28"/>
                <w:lang w:val="be-BY"/>
              </w:rPr>
            </w:pPr>
            <w:r w:rsidRPr="00637A55">
              <w:rPr>
                <w:sz w:val="28"/>
                <w:szCs w:val="28"/>
                <w:lang w:val="be-BY"/>
              </w:rPr>
              <w:t>Семінары</w:t>
            </w:r>
          </w:p>
        </w:tc>
      </w:tr>
      <w:tr w:rsidR="00983C9E" w:rsidRPr="00637A55" w:rsidTr="005860EB">
        <w:trPr>
          <w:cantSplit/>
          <w:trHeight w:val="224"/>
        </w:trPr>
        <w:tc>
          <w:tcPr>
            <w:tcW w:w="719" w:type="dxa"/>
          </w:tcPr>
          <w:p w:rsidR="00983C9E" w:rsidRPr="00637A55" w:rsidRDefault="00983C9E" w:rsidP="00983C9E">
            <w:pPr>
              <w:rPr>
                <w:sz w:val="28"/>
                <w:szCs w:val="28"/>
                <w:lang w:val="be-BY"/>
              </w:rPr>
            </w:pPr>
          </w:p>
        </w:tc>
        <w:tc>
          <w:tcPr>
            <w:tcW w:w="4797" w:type="dxa"/>
          </w:tcPr>
          <w:p w:rsidR="00983C9E" w:rsidRPr="00637A55" w:rsidRDefault="00983C9E" w:rsidP="00983C9E">
            <w:pPr>
              <w:rPr>
                <w:sz w:val="28"/>
                <w:szCs w:val="28"/>
                <w:lang w:val="be-BY"/>
              </w:rPr>
            </w:pPr>
            <w:r w:rsidRPr="00637A55">
              <w:rPr>
                <w:sz w:val="28"/>
                <w:szCs w:val="28"/>
                <w:lang w:val="be-BY"/>
              </w:rPr>
              <w:t>Уводзіны</w:t>
            </w:r>
          </w:p>
        </w:tc>
        <w:tc>
          <w:tcPr>
            <w:tcW w:w="979" w:type="dxa"/>
          </w:tcPr>
          <w:p w:rsidR="00983C9E" w:rsidRPr="00637A55" w:rsidRDefault="00983C9E" w:rsidP="00983C9E">
            <w:pPr>
              <w:jc w:val="center"/>
              <w:rPr>
                <w:bCs/>
                <w:sz w:val="28"/>
                <w:szCs w:val="28"/>
                <w:lang w:val="be-BY"/>
              </w:rPr>
            </w:pPr>
            <w:r w:rsidRPr="00637A55">
              <w:rPr>
                <w:bCs/>
                <w:sz w:val="28"/>
                <w:szCs w:val="28"/>
                <w:lang w:val="be-BY"/>
              </w:rPr>
              <w:t>2</w:t>
            </w:r>
          </w:p>
        </w:tc>
        <w:tc>
          <w:tcPr>
            <w:tcW w:w="1185" w:type="dxa"/>
          </w:tcPr>
          <w:p w:rsidR="00983C9E" w:rsidRPr="00637A55" w:rsidRDefault="00983C9E" w:rsidP="00983C9E">
            <w:pPr>
              <w:jc w:val="center"/>
              <w:rPr>
                <w:sz w:val="28"/>
                <w:szCs w:val="28"/>
                <w:lang w:val="be-BY"/>
              </w:rPr>
            </w:pPr>
            <w:r w:rsidRPr="00637A55">
              <w:rPr>
                <w:sz w:val="28"/>
                <w:szCs w:val="28"/>
                <w:lang w:val="be-BY"/>
              </w:rPr>
              <w:t>2</w:t>
            </w:r>
          </w:p>
        </w:tc>
        <w:tc>
          <w:tcPr>
            <w:tcW w:w="1227" w:type="dxa"/>
          </w:tcPr>
          <w:p w:rsidR="00983C9E" w:rsidRPr="00637A55" w:rsidRDefault="00983C9E" w:rsidP="00983C9E">
            <w:pPr>
              <w:jc w:val="center"/>
              <w:rPr>
                <w:sz w:val="28"/>
                <w:szCs w:val="28"/>
                <w:lang w:val="be-BY"/>
              </w:rPr>
            </w:pPr>
          </w:p>
        </w:tc>
      </w:tr>
      <w:tr w:rsidR="005E4BD6" w:rsidRPr="00637A55">
        <w:tc>
          <w:tcPr>
            <w:tcW w:w="8907" w:type="dxa"/>
            <w:gridSpan w:val="5"/>
          </w:tcPr>
          <w:p w:rsidR="005E4BD6" w:rsidRPr="00637A55" w:rsidRDefault="005E4BD6" w:rsidP="008136CD">
            <w:pPr>
              <w:pStyle w:val="23"/>
              <w:keepNext/>
              <w:spacing w:after="0"/>
              <w:jc w:val="left"/>
              <w:rPr>
                <w:rFonts w:ascii="Times New Roman" w:hAnsi="Times New Roman" w:cs="Times New Roman"/>
                <w:b w:val="0"/>
                <w:bCs w:val="0"/>
                <w:sz w:val="28"/>
                <w:szCs w:val="28"/>
                <w:lang w:val="be-BY"/>
              </w:rPr>
            </w:pPr>
            <w:r w:rsidRPr="00637A55">
              <w:rPr>
                <w:rFonts w:ascii="Times New Roman" w:hAnsi="Times New Roman" w:cs="Times New Roman"/>
                <w:b w:val="0"/>
                <w:bCs w:val="0"/>
                <w:sz w:val="28"/>
                <w:szCs w:val="28"/>
                <w:lang w:val="be-BY"/>
              </w:rPr>
              <w:t xml:space="preserve">Раздзел 1. </w:t>
            </w:r>
            <w:r w:rsidR="00997D10" w:rsidRPr="00637A55">
              <w:rPr>
                <w:rFonts w:ascii="Times New Roman" w:hAnsi="Times New Roman" w:cs="Times New Roman"/>
                <w:b w:val="0"/>
                <w:bCs w:val="0"/>
                <w:sz w:val="28"/>
                <w:szCs w:val="28"/>
                <w:lang w:val="be-BY"/>
              </w:rPr>
              <w:t>Развіццё гістарычнай думкі ў старажытнасці</w:t>
            </w:r>
            <w:r w:rsidR="00546D62" w:rsidRPr="00637A55">
              <w:rPr>
                <w:rFonts w:ascii="Times New Roman" w:hAnsi="Times New Roman" w:cs="Times New Roman"/>
                <w:b w:val="0"/>
                <w:bCs w:val="0"/>
                <w:sz w:val="28"/>
                <w:szCs w:val="28"/>
                <w:lang w:val="be-BY"/>
              </w:rPr>
              <w:t>.</w:t>
            </w:r>
          </w:p>
        </w:tc>
      </w:tr>
      <w:tr w:rsidR="005E4BD6" w:rsidRPr="00637A55">
        <w:tc>
          <w:tcPr>
            <w:tcW w:w="719" w:type="dxa"/>
          </w:tcPr>
          <w:p w:rsidR="005E4BD6" w:rsidRPr="00637A55" w:rsidRDefault="005E4BD6" w:rsidP="008136CD">
            <w:pPr>
              <w:jc w:val="center"/>
              <w:rPr>
                <w:sz w:val="28"/>
                <w:szCs w:val="28"/>
                <w:lang w:val="be-BY"/>
              </w:rPr>
            </w:pPr>
            <w:r w:rsidRPr="00637A55">
              <w:rPr>
                <w:sz w:val="28"/>
                <w:szCs w:val="28"/>
                <w:lang w:val="be-BY"/>
              </w:rPr>
              <w:t>1.1.</w:t>
            </w:r>
          </w:p>
        </w:tc>
        <w:tc>
          <w:tcPr>
            <w:tcW w:w="4797" w:type="dxa"/>
          </w:tcPr>
          <w:p w:rsidR="005E4BD6" w:rsidRPr="00637A55" w:rsidRDefault="00997D10" w:rsidP="008136CD">
            <w:pPr>
              <w:ind w:right="-108"/>
              <w:rPr>
                <w:sz w:val="28"/>
                <w:szCs w:val="28"/>
                <w:lang w:val="be-BY"/>
              </w:rPr>
            </w:pPr>
            <w:r w:rsidRPr="00637A55">
              <w:rPr>
                <w:sz w:val="28"/>
                <w:szCs w:val="28"/>
                <w:lang w:val="be-BY"/>
              </w:rPr>
              <w:t>Узнікненне гістарычнай думкі ў краінах Старажытнага Усходу</w:t>
            </w:r>
            <w:r w:rsidR="005E4BD6" w:rsidRPr="00637A55">
              <w:rPr>
                <w:sz w:val="28"/>
                <w:szCs w:val="28"/>
                <w:lang w:val="be-BY"/>
              </w:rPr>
              <w:t xml:space="preserve">. </w:t>
            </w:r>
          </w:p>
        </w:tc>
        <w:tc>
          <w:tcPr>
            <w:tcW w:w="979" w:type="dxa"/>
          </w:tcPr>
          <w:p w:rsidR="005E4BD6" w:rsidRPr="00637A55" w:rsidRDefault="00983C9E" w:rsidP="008136CD">
            <w:pPr>
              <w:jc w:val="center"/>
              <w:rPr>
                <w:sz w:val="28"/>
                <w:szCs w:val="28"/>
                <w:lang w:val="be-BY"/>
              </w:rPr>
            </w:pPr>
            <w:r w:rsidRPr="00637A55">
              <w:rPr>
                <w:sz w:val="28"/>
                <w:szCs w:val="28"/>
                <w:lang w:val="be-BY"/>
              </w:rPr>
              <w:t>2</w:t>
            </w:r>
          </w:p>
        </w:tc>
        <w:tc>
          <w:tcPr>
            <w:tcW w:w="1185" w:type="dxa"/>
          </w:tcPr>
          <w:p w:rsidR="005E4BD6" w:rsidRPr="00637A55" w:rsidRDefault="00983C9E" w:rsidP="00070A6E">
            <w:pPr>
              <w:jc w:val="center"/>
              <w:rPr>
                <w:sz w:val="28"/>
                <w:szCs w:val="28"/>
                <w:lang w:val="be-BY"/>
              </w:rPr>
            </w:pPr>
            <w:r w:rsidRPr="00637A55">
              <w:rPr>
                <w:sz w:val="28"/>
                <w:szCs w:val="28"/>
                <w:lang w:val="be-BY"/>
              </w:rPr>
              <w:t>2</w:t>
            </w:r>
          </w:p>
        </w:tc>
        <w:tc>
          <w:tcPr>
            <w:tcW w:w="1227" w:type="dxa"/>
          </w:tcPr>
          <w:p w:rsidR="005E4BD6" w:rsidRPr="00637A55" w:rsidRDefault="005E4BD6" w:rsidP="008136CD">
            <w:pPr>
              <w:jc w:val="center"/>
              <w:rPr>
                <w:sz w:val="28"/>
                <w:szCs w:val="28"/>
                <w:lang w:val="be-BY"/>
              </w:rPr>
            </w:pPr>
          </w:p>
        </w:tc>
      </w:tr>
      <w:tr w:rsidR="005E4BD6" w:rsidRPr="00637A55">
        <w:tc>
          <w:tcPr>
            <w:tcW w:w="719" w:type="dxa"/>
          </w:tcPr>
          <w:p w:rsidR="005E4BD6" w:rsidRPr="00637A55" w:rsidRDefault="005E4BD6" w:rsidP="008136CD">
            <w:pPr>
              <w:jc w:val="center"/>
              <w:rPr>
                <w:sz w:val="28"/>
                <w:szCs w:val="28"/>
                <w:lang w:val="be-BY"/>
              </w:rPr>
            </w:pPr>
            <w:r w:rsidRPr="00637A55">
              <w:rPr>
                <w:sz w:val="28"/>
                <w:szCs w:val="28"/>
                <w:lang w:val="be-BY"/>
              </w:rPr>
              <w:t>1.2.</w:t>
            </w:r>
          </w:p>
        </w:tc>
        <w:tc>
          <w:tcPr>
            <w:tcW w:w="4797" w:type="dxa"/>
          </w:tcPr>
          <w:p w:rsidR="005E4BD6" w:rsidRPr="00637A55" w:rsidRDefault="00997D10" w:rsidP="008136CD">
            <w:pPr>
              <w:ind w:right="-108"/>
              <w:rPr>
                <w:sz w:val="28"/>
                <w:szCs w:val="28"/>
                <w:lang w:val="be-BY"/>
              </w:rPr>
            </w:pPr>
            <w:r w:rsidRPr="00637A55">
              <w:rPr>
                <w:bCs/>
                <w:sz w:val="28"/>
                <w:szCs w:val="28"/>
                <w:lang w:val="be-BY"/>
              </w:rPr>
              <w:t>Антычная гістарыяграфія</w:t>
            </w:r>
            <w:r w:rsidR="005E4BD6" w:rsidRPr="00637A55">
              <w:rPr>
                <w:sz w:val="28"/>
                <w:szCs w:val="28"/>
                <w:lang w:val="be-BY"/>
              </w:rPr>
              <w:t>.</w:t>
            </w:r>
          </w:p>
        </w:tc>
        <w:tc>
          <w:tcPr>
            <w:tcW w:w="979" w:type="dxa"/>
          </w:tcPr>
          <w:p w:rsidR="005E4BD6" w:rsidRPr="00637A55" w:rsidRDefault="00983C9E" w:rsidP="008136CD">
            <w:pPr>
              <w:jc w:val="center"/>
              <w:rPr>
                <w:sz w:val="28"/>
                <w:szCs w:val="28"/>
                <w:lang w:val="be-BY"/>
              </w:rPr>
            </w:pPr>
            <w:r w:rsidRPr="00637A55">
              <w:rPr>
                <w:sz w:val="28"/>
                <w:szCs w:val="28"/>
                <w:lang w:val="be-BY"/>
              </w:rPr>
              <w:t>4</w:t>
            </w:r>
          </w:p>
        </w:tc>
        <w:tc>
          <w:tcPr>
            <w:tcW w:w="1185" w:type="dxa"/>
          </w:tcPr>
          <w:p w:rsidR="005E4BD6" w:rsidRPr="00637A55" w:rsidRDefault="00983C9E" w:rsidP="00070A6E">
            <w:pPr>
              <w:jc w:val="center"/>
              <w:rPr>
                <w:sz w:val="28"/>
                <w:szCs w:val="28"/>
                <w:lang w:val="be-BY"/>
              </w:rPr>
            </w:pPr>
            <w:r w:rsidRPr="00637A55">
              <w:rPr>
                <w:sz w:val="28"/>
                <w:szCs w:val="28"/>
                <w:lang w:val="be-BY"/>
              </w:rPr>
              <w:t>2</w:t>
            </w:r>
          </w:p>
        </w:tc>
        <w:tc>
          <w:tcPr>
            <w:tcW w:w="1227" w:type="dxa"/>
          </w:tcPr>
          <w:p w:rsidR="005E4BD6" w:rsidRPr="00637A55" w:rsidRDefault="00751F74" w:rsidP="008136CD">
            <w:pPr>
              <w:jc w:val="center"/>
              <w:rPr>
                <w:sz w:val="28"/>
                <w:szCs w:val="28"/>
                <w:lang w:val="be-BY"/>
              </w:rPr>
            </w:pPr>
            <w:r w:rsidRPr="00637A55">
              <w:rPr>
                <w:sz w:val="28"/>
                <w:szCs w:val="28"/>
                <w:lang w:val="be-BY"/>
              </w:rPr>
              <w:t>2</w:t>
            </w:r>
          </w:p>
        </w:tc>
      </w:tr>
      <w:tr w:rsidR="005E4BD6" w:rsidRPr="00637A55">
        <w:tc>
          <w:tcPr>
            <w:tcW w:w="8907" w:type="dxa"/>
            <w:gridSpan w:val="5"/>
          </w:tcPr>
          <w:p w:rsidR="005E4BD6" w:rsidRPr="00637A55" w:rsidRDefault="005E4BD6" w:rsidP="008136CD">
            <w:pPr>
              <w:pStyle w:val="23"/>
              <w:keepNext/>
              <w:spacing w:after="0"/>
              <w:jc w:val="left"/>
              <w:rPr>
                <w:rFonts w:ascii="Times New Roman" w:hAnsi="Times New Roman" w:cs="Times New Roman"/>
                <w:b w:val="0"/>
                <w:bCs w:val="0"/>
                <w:sz w:val="28"/>
                <w:szCs w:val="28"/>
                <w:lang w:val="be-BY"/>
              </w:rPr>
            </w:pPr>
            <w:r w:rsidRPr="00637A55">
              <w:rPr>
                <w:rFonts w:ascii="Times New Roman" w:hAnsi="Times New Roman" w:cs="Times New Roman"/>
                <w:b w:val="0"/>
                <w:bCs w:val="0"/>
                <w:sz w:val="28"/>
                <w:szCs w:val="28"/>
                <w:lang w:val="be-BY"/>
              </w:rPr>
              <w:t xml:space="preserve">Раздзел 2. </w:t>
            </w:r>
            <w:r w:rsidR="00997D10" w:rsidRPr="00637A55">
              <w:rPr>
                <w:rFonts w:ascii="Times New Roman" w:hAnsi="Times New Roman" w:cs="Times New Roman"/>
                <w:b w:val="0"/>
                <w:sz w:val="28"/>
                <w:szCs w:val="28"/>
                <w:lang w:val="be-BY"/>
              </w:rPr>
              <w:t>Гістарычная думка Сярэднявечча</w:t>
            </w:r>
            <w:r w:rsidRPr="00637A55">
              <w:rPr>
                <w:rFonts w:ascii="Times New Roman" w:hAnsi="Times New Roman" w:cs="Times New Roman"/>
                <w:b w:val="0"/>
                <w:bCs w:val="0"/>
                <w:sz w:val="28"/>
                <w:szCs w:val="28"/>
                <w:lang w:val="be-BY"/>
              </w:rPr>
              <w:t xml:space="preserve">. </w:t>
            </w:r>
          </w:p>
        </w:tc>
      </w:tr>
      <w:tr w:rsidR="005E4BD6" w:rsidRPr="00637A55">
        <w:tc>
          <w:tcPr>
            <w:tcW w:w="719" w:type="dxa"/>
          </w:tcPr>
          <w:p w:rsidR="005E4BD6" w:rsidRPr="00637A55" w:rsidRDefault="005E4BD6" w:rsidP="008136CD">
            <w:pPr>
              <w:jc w:val="center"/>
              <w:rPr>
                <w:sz w:val="28"/>
                <w:szCs w:val="28"/>
                <w:lang w:val="be-BY"/>
              </w:rPr>
            </w:pPr>
            <w:r w:rsidRPr="00637A55">
              <w:rPr>
                <w:sz w:val="28"/>
                <w:szCs w:val="28"/>
                <w:lang w:val="be-BY"/>
              </w:rPr>
              <w:t>2.1.</w:t>
            </w:r>
          </w:p>
        </w:tc>
        <w:tc>
          <w:tcPr>
            <w:tcW w:w="4797" w:type="dxa"/>
          </w:tcPr>
          <w:p w:rsidR="005E4BD6" w:rsidRPr="00637A55" w:rsidRDefault="00997D10" w:rsidP="008136CD">
            <w:pPr>
              <w:pStyle w:val="14"/>
              <w:spacing w:before="0" w:after="0"/>
              <w:ind w:right="-108"/>
              <w:jc w:val="left"/>
              <w:rPr>
                <w:rFonts w:ascii="Times New Roman" w:hAnsi="Times New Roman" w:cs="Times New Roman"/>
                <w:b w:val="0"/>
                <w:bCs w:val="0"/>
                <w:caps w:val="0"/>
                <w:sz w:val="28"/>
                <w:szCs w:val="28"/>
                <w:lang w:val="be-BY"/>
              </w:rPr>
            </w:pPr>
            <w:r w:rsidRPr="00637A55">
              <w:rPr>
                <w:rFonts w:ascii="Times New Roman" w:hAnsi="Times New Roman" w:cs="Times New Roman"/>
                <w:b w:val="0"/>
                <w:bCs w:val="0"/>
                <w:caps w:val="0"/>
                <w:sz w:val="28"/>
                <w:szCs w:val="28"/>
                <w:lang w:val="be-BY"/>
              </w:rPr>
              <w:t>Візантыйская і ўсходнееўрапейская гістарыяграфія V – пачатку XVI стст</w:t>
            </w:r>
            <w:r w:rsidR="005E4BD6" w:rsidRPr="00637A55">
              <w:rPr>
                <w:rFonts w:ascii="Times New Roman" w:hAnsi="Times New Roman" w:cs="Times New Roman"/>
                <w:b w:val="0"/>
                <w:bCs w:val="0"/>
                <w:caps w:val="0"/>
                <w:sz w:val="28"/>
                <w:szCs w:val="28"/>
                <w:lang w:val="be-BY"/>
              </w:rPr>
              <w:t xml:space="preserve">. </w:t>
            </w:r>
          </w:p>
        </w:tc>
        <w:tc>
          <w:tcPr>
            <w:tcW w:w="979" w:type="dxa"/>
          </w:tcPr>
          <w:p w:rsidR="005E4BD6" w:rsidRPr="00637A55" w:rsidRDefault="00983C9E" w:rsidP="008136CD">
            <w:pPr>
              <w:jc w:val="center"/>
              <w:rPr>
                <w:sz w:val="28"/>
                <w:szCs w:val="28"/>
                <w:lang w:val="be-BY"/>
              </w:rPr>
            </w:pPr>
            <w:r w:rsidRPr="00637A55">
              <w:rPr>
                <w:sz w:val="28"/>
                <w:szCs w:val="28"/>
                <w:lang w:val="be-BY"/>
              </w:rPr>
              <w:t>2</w:t>
            </w:r>
          </w:p>
        </w:tc>
        <w:tc>
          <w:tcPr>
            <w:tcW w:w="1185" w:type="dxa"/>
          </w:tcPr>
          <w:p w:rsidR="005E4BD6" w:rsidRPr="00637A55" w:rsidRDefault="00983C9E" w:rsidP="008136CD">
            <w:pPr>
              <w:jc w:val="center"/>
              <w:rPr>
                <w:sz w:val="28"/>
                <w:szCs w:val="28"/>
                <w:lang w:val="be-BY"/>
              </w:rPr>
            </w:pPr>
            <w:r w:rsidRPr="00637A55">
              <w:rPr>
                <w:sz w:val="28"/>
                <w:szCs w:val="28"/>
                <w:lang w:val="be-BY"/>
              </w:rPr>
              <w:t>2</w:t>
            </w:r>
          </w:p>
        </w:tc>
        <w:tc>
          <w:tcPr>
            <w:tcW w:w="1227" w:type="dxa"/>
          </w:tcPr>
          <w:p w:rsidR="005E4BD6" w:rsidRPr="00637A55" w:rsidRDefault="005E4BD6" w:rsidP="008136CD">
            <w:pPr>
              <w:jc w:val="center"/>
              <w:rPr>
                <w:sz w:val="28"/>
                <w:szCs w:val="28"/>
                <w:lang w:val="be-BY"/>
              </w:rPr>
            </w:pPr>
          </w:p>
        </w:tc>
      </w:tr>
      <w:tr w:rsidR="005E4BD6" w:rsidRPr="00637A55">
        <w:tc>
          <w:tcPr>
            <w:tcW w:w="719" w:type="dxa"/>
          </w:tcPr>
          <w:p w:rsidR="005E4BD6" w:rsidRPr="00637A55" w:rsidRDefault="005E4BD6" w:rsidP="008136CD">
            <w:pPr>
              <w:jc w:val="center"/>
              <w:rPr>
                <w:sz w:val="28"/>
                <w:szCs w:val="28"/>
                <w:lang w:val="be-BY"/>
              </w:rPr>
            </w:pPr>
            <w:r w:rsidRPr="00637A55">
              <w:rPr>
                <w:sz w:val="28"/>
                <w:szCs w:val="28"/>
                <w:lang w:val="be-BY"/>
              </w:rPr>
              <w:t>2.2.</w:t>
            </w:r>
          </w:p>
        </w:tc>
        <w:tc>
          <w:tcPr>
            <w:tcW w:w="4797" w:type="dxa"/>
          </w:tcPr>
          <w:p w:rsidR="005E4BD6" w:rsidRPr="00637A55" w:rsidRDefault="00997D10" w:rsidP="008136CD">
            <w:pPr>
              <w:pStyle w:val="14"/>
              <w:spacing w:before="0" w:after="0"/>
              <w:ind w:right="-108"/>
              <w:jc w:val="left"/>
              <w:rPr>
                <w:rFonts w:ascii="Times New Roman" w:hAnsi="Times New Roman" w:cs="Times New Roman"/>
                <w:b w:val="0"/>
                <w:bCs w:val="0"/>
                <w:caps w:val="0"/>
                <w:sz w:val="28"/>
                <w:szCs w:val="28"/>
                <w:lang w:val="be-BY"/>
              </w:rPr>
            </w:pPr>
            <w:r w:rsidRPr="00637A55">
              <w:rPr>
                <w:rFonts w:ascii="Times New Roman" w:hAnsi="Times New Roman" w:cs="Times New Roman"/>
                <w:b w:val="0"/>
                <w:bCs w:val="0"/>
                <w:caps w:val="0"/>
                <w:sz w:val="28"/>
                <w:szCs w:val="28"/>
                <w:lang w:val="be-BY"/>
              </w:rPr>
              <w:t>Сярэднявечная гістарычная думка ў краінах Заходняй Еўропы</w:t>
            </w:r>
            <w:r w:rsidR="005E4BD6" w:rsidRPr="00637A55">
              <w:rPr>
                <w:rFonts w:ascii="Times New Roman" w:hAnsi="Times New Roman" w:cs="Times New Roman"/>
                <w:b w:val="0"/>
                <w:bCs w:val="0"/>
                <w:caps w:val="0"/>
                <w:sz w:val="28"/>
                <w:szCs w:val="28"/>
                <w:lang w:val="be-BY"/>
              </w:rPr>
              <w:t>.</w:t>
            </w:r>
          </w:p>
        </w:tc>
        <w:tc>
          <w:tcPr>
            <w:tcW w:w="979" w:type="dxa"/>
          </w:tcPr>
          <w:p w:rsidR="005E4BD6" w:rsidRPr="00637A55" w:rsidRDefault="00983C9E" w:rsidP="008136CD">
            <w:pPr>
              <w:jc w:val="center"/>
              <w:rPr>
                <w:sz w:val="28"/>
                <w:szCs w:val="28"/>
                <w:lang w:val="be-BY"/>
              </w:rPr>
            </w:pPr>
            <w:r w:rsidRPr="00637A55">
              <w:rPr>
                <w:sz w:val="28"/>
                <w:szCs w:val="28"/>
                <w:lang w:val="be-BY"/>
              </w:rPr>
              <w:t>4</w:t>
            </w:r>
          </w:p>
        </w:tc>
        <w:tc>
          <w:tcPr>
            <w:tcW w:w="1185" w:type="dxa"/>
          </w:tcPr>
          <w:p w:rsidR="005E4BD6" w:rsidRPr="00637A55" w:rsidRDefault="00983C9E" w:rsidP="008136CD">
            <w:pPr>
              <w:jc w:val="center"/>
              <w:rPr>
                <w:sz w:val="28"/>
                <w:szCs w:val="28"/>
                <w:lang w:val="be-BY"/>
              </w:rPr>
            </w:pPr>
            <w:r w:rsidRPr="00637A55">
              <w:rPr>
                <w:sz w:val="28"/>
                <w:szCs w:val="28"/>
                <w:lang w:val="be-BY"/>
              </w:rPr>
              <w:t>2</w:t>
            </w:r>
          </w:p>
        </w:tc>
        <w:tc>
          <w:tcPr>
            <w:tcW w:w="1227" w:type="dxa"/>
          </w:tcPr>
          <w:p w:rsidR="005E4BD6" w:rsidRPr="00637A55" w:rsidRDefault="00751F74" w:rsidP="008136CD">
            <w:pPr>
              <w:jc w:val="center"/>
              <w:rPr>
                <w:sz w:val="28"/>
                <w:szCs w:val="28"/>
                <w:lang w:val="be-BY"/>
              </w:rPr>
            </w:pPr>
            <w:r w:rsidRPr="00637A55">
              <w:rPr>
                <w:sz w:val="28"/>
                <w:szCs w:val="28"/>
                <w:lang w:val="be-BY"/>
              </w:rPr>
              <w:t>2</w:t>
            </w:r>
          </w:p>
        </w:tc>
      </w:tr>
      <w:tr w:rsidR="005E4BD6" w:rsidRPr="00637A55">
        <w:tc>
          <w:tcPr>
            <w:tcW w:w="719" w:type="dxa"/>
          </w:tcPr>
          <w:p w:rsidR="005E4BD6" w:rsidRPr="00637A55" w:rsidRDefault="005E4BD6" w:rsidP="008136CD">
            <w:pPr>
              <w:jc w:val="center"/>
              <w:rPr>
                <w:sz w:val="28"/>
                <w:szCs w:val="28"/>
                <w:lang w:val="be-BY"/>
              </w:rPr>
            </w:pPr>
            <w:r w:rsidRPr="00637A55">
              <w:rPr>
                <w:sz w:val="28"/>
                <w:szCs w:val="28"/>
                <w:lang w:val="be-BY"/>
              </w:rPr>
              <w:t>2.3.</w:t>
            </w:r>
          </w:p>
        </w:tc>
        <w:tc>
          <w:tcPr>
            <w:tcW w:w="4797" w:type="dxa"/>
          </w:tcPr>
          <w:p w:rsidR="005E4BD6" w:rsidRPr="00637A55" w:rsidRDefault="00997D10" w:rsidP="008136CD">
            <w:pPr>
              <w:pStyle w:val="14"/>
              <w:spacing w:before="0" w:after="0"/>
              <w:ind w:right="-108"/>
              <w:jc w:val="left"/>
              <w:rPr>
                <w:rFonts w:ascii="Times New Roman" w:hAnsi="Times New Roman" w:cs="Times New Roman"/>
                <w:b w:val="0"/>
                <w:bCs w:val="0"/>
                <w:caps w:val="0"/>
                <w:sz w:val="28"/>
                <w:szCs w:val="28"/>
                <w:lang w:val="be-BY"/>
              </w:rPr>
            </w:pPr>
            <w:r w:rsidRPr="00637A55">
              <w:rPr>
                <w:rFonts w:ascii="Times New Roman" w:hAnsi="Times New Roman" w:cs="Times New Roman"/>
                <w:b w:val="0"/>
                <w:bCs w:val="0"/>
                <w:caps w:val="0"/>
                <w:sz w:val="28"/>
                <w:szCs w:val="28"/>
                <w:lang w:val="be-BY"/>
              </w:rPr>
              <w:t>Эпоха Адраджэння і гістарычная думка XV – XVI стст</w:t>
            </w:r>
            <w:r w:rsidR="005E4BD6" w:rsidRPr="00637A55">
              <w:rPr>
                <w:rFonts w:ascii="Times New Roman" w:hAnsi="Times New Roman" w:cs="Times New Roman"/>
                <w:b w:val="0"/>
                <w:bCs w:val="0"/>
                <w:caps w:val="0"/>
                <w:sz w:val="28"/>
                <w:szCs w:val="28"/>
                <w:lang w:val="be-BY"/>
              </w:rPr>
              <w:t>.</w:t>
            </w:r>
          </w:p>
        </w:tc>
        <w:tc>
          <w:tcPr>
            <w:tcW w:w="979" w:type="dxa"/>
          </w:tcPr>
          <w:p w:rsidR="005E4BD6" w:rsidRPr="00637A55" w:rsidRDefault="00983C9E" w:rsidP="008136CD">
            <w:pPr>
              <w:jc w:val="center"/>
              <w:rPr>
                <w:sz w:val="28"/>
                <w:szCs w:val="28"/>
                <w:lang w:val="be-BY"/>
              </w:rPr>
            </w:pPr>
            <w:r w:rsidRPr="00637A55">
              <w:rPr>
                <w:sz w:val="28"/>
                <w:szCs w:val="28"/>
                <w:lang w:val="be-BY"/>
              </w:rPr>
              <w:t>2</w:t>
            </w:r>
          </w:p>
        </w:tc>
        <w:tc>
          <w:tcPr>
            <w:tcW w:w="1185" w:type="dxa"/>
          </w:tcPr>
          <w:p w:rsidR="005E4BD6" w:rsidRPr="00637A55" w:rsidRDefault="00983C9E" w:rsidP="008136CD">
            <w:pPr>
              <w:jc w:val="center"/>
              <w:rPr>
                <w:sz w:val="28"/>
                <w:szCs w:val="28"/>
                <w:lang w:val="be-BY"/>
              </w:rPr>
            </w:pPr>
            <w:r w:rsidRPr="00637A55">
              <w:rPr>
                <w:sz w:val="28"/>
                <w:szCs w:val="28"/>
                <w:lang w:val="be-BY"/>
              </w:rPr>
              <w:t>2</w:t>
            </w:r>
          </w:p>
        </w:tc>
        <w:tc>
          <w:tcPr>
            <w:tcW w:w="1227" w:type="dxa"/>
          </w:tcPr>
          <w:p w:rsidR="005E4BD6" w:rsidRPr="00637A55" w:rsidRDefault="005E4BD6" w:rsidP="008136CD">
            <w:pPr>
              <w:jc w:val="center"/>
              <w:rPr>
                <w:sz w:val="28"/>
                <w:szCs w:val="28"/>
                <w:lang w:val="be-BY"/>
              </w:rPr>
            </w:pPr>
          </w:p>
        </w:tc>
      </w:tr>
      <w:tr w:rsidR="00546D62" w:rsidRPr="00637A55" w:rsidTr="008553C6">
        <w:tc>
          <w:tcPr>
            <w:tcW w:w="8907" w:type="dxa"/>
            <w:gridSpan w:val="5"/>
          </w:tcPr>
          <w:p w:rsidR="00546D62" w:rsidRPr="00637A55" w:rsidRDefault="00546D62" w:rsidP="00546D62">
            <w:pPr>
              <w:jc w:val="both"/>
              <w:rPr>
                <w:sz w:val="28"/>
                <w:szCs w:val="28"/>
                <w:lang w:val="be-BY"/>
              </w:rPr>
            </w:pPr>
            <w:r w:rsidRPr="00637A55">
              <w:rPr>
                <w:sz w:val="28"/>
                <w:szCs w:val="28"/>
                <w:lang w:val="be-BY"/>
              </w:rPr>
              <w:t>Раздзел 3. Развіццё гістарычнай думкі ў Новы час.</w:t>
            </w:r>
          </w:p>
        </w:tc>
      </w:tr>
      <w:tr w:rsidR="00546D62" w:rsidRPr="00637A55">
        <w:tc>
          <w:tcPr>
            <w:tcW w:w="719" w:type="dxa"/>
          </w:tcPr>
          <w:p w:rsidR="00546D62" w:rsidRPr="00637A55" w:rsidRDefault="00546D62" w:rsidP="008136CD">
            <w:pPr>
              <w:jc w:val="center"/>
              <w:rPr>
                <w:sz w:val="28"/>
                <w:szCs w:val="28"/>
                <w:lang w:val="be-BY"/>
              </w:rPr>
            </w:pPr>
            <w:r w:rsidRPr="00637A55">
              <w:rPr>
                <w:sz w:val="28"/>
                <w:szCs w:val="28"/>
                <w:lang w:val="be-BY"/>
              </w:rPr>
              <w:t>3.1.</w:t>
            </w:r>
          </w:p>
        </w:tc>
        <w:tc>
          <w:tcPr>
            <w:tcW w:w="4797" w:type="dxa"/>
          </w:tcPr>
          <w:p w:rsidR="00546D62" w:rsidRPr="00637A55" w:rsidRDefault="00546D62" w:rsidP="008136CD">
            <w:pPr>
              <w:pStyle w:val="14"/>
              <w:spacing w:before="0" w:after="0"/>
              <w:ind w:right="-108"/>
              <w:jc w:val="left"/>
              <w:rPr>
                <w:rFonts w:ascii="Times New Roman" w:hAnsi="Times New Roman" w:cs="Times New Roman"/>
                <w:b w:val="0"/>
                <w:bCs w:val="0"/>
                <w:caps w:val="0"/>
                <w:sz w:val="28"/>
                <w:szCs w:val="28"/>
                <w:lang w:val="be-BY"/>
              </w:rPr>
            </w:pPr>
            <w:r w:rsidRPr="00637A55">
              <w:rPr>
                <w:rFonts w:ascii="Times New Roman" w:hAnsi="Times New Roman" w:cs="Times New Roman"/>
                <w:b w:val="0"/>
                <w:bCs w:val="0"/>
                <w:caps w:val="0"/>
                <w:sz w:val="28"/>
                <w:szCs w:val="28"/>
                <w:lang w:val="be-BY"/>
              </w:rPr>
              <w:t xml:space="preserve">Фарміраванне навуковых гістарычных падыходаў у </w:t>
            </w:r>
            <w:r w:rsidR="00E426F8" w:rsidRPr="00637A55">
              <w:rPr>
                <w:rFonts w:ascii="Times New Roman" w:hAnsi="Times New Roman" w:cs="Times New Roman"/>
                <w:b w:val="0"/>
                <w:bCs w:val="0"/>
                <w:caps w:val="0"/>
                <w:sz w:val="28"/>
                <w:szCs w:val="28"/>
                <w:lang w:val="be-BY"/>
              </w:rPr>
              <w:t>другой палове XV</w:t>
            </w:r>
            <w:r w:rsidRPr="00637A55">
              <w:rPr>
                <w:rFonts w:ascii="Times New Roman" w:hAnsi="Times New Roman" w:cs="Times New Roman"/>
                <w:b w:val="0"/>
                <w:bCs w:val="0"/>
                <w:caps w:val="0"/>
                <w:sz w:val="28"/>
                <w:szCs w:val="28"/>
                <w:lang w:val="be-BY"/>
              </w:rPr>
              <w:t>I – пачатку XIX стст.</w:t>
            </w:r>
          </w:p>
        </w:tc>
        <w:tc>
          <w:tcPr>
            <w:tcW w:w="979" w:type="dxa"/>
          </w:tcPr>
          <w:p w:rsidR="00546D62" w:rsidRPr="00637A55" w:rsidRDefault="00751F74" w:rsidP="008136CD">
            <w:pPr>
              <w:jc w:val="center"/>
              <w:rPr>
                <w:sz w:val="28"/>
                <w:szCs w:val="28"/>
                <w:lang w:val="be-BY"/>
              </w:rPr>
            </w:pPr>
            <w:r w:rsidRPr="00637A55">
              <w:rPr>
                <w:sz w:val="28"/>
                <w:szCs w:val="28"/>
                <w:lang w:val="be-BY"/>
              </w:rPr>
              <w:t>4</w:t>
            </w:r>
          </w:p>
        </w:tc>
        <w:tc>
          <w:tcPr>
            <w:tcW w:w="1185" w:type="dxa"/>
          </w:tcPr>
          <w:p w:rsidR="00546D62" w:rsidRPr="00637A55" w:rsidRDefault="00751F74" w:rsidP="008136CD">
            <w:pPr>
              <w:jc w:val="center"/>
              <w:rPr>
                <w:sz w:val="28"/>
                <w:szCs w:val="28"/>
                <w:lang w:val="be-BY"/>
              </w:rPr>
            </w:pPr>
            <w:r w:rsidRPr="00637A55">
              <w:rPr>
                <w:sz w:val="28"/>
                <w:szCs w:val="28"/>
                <w:lang w:val="be-BY"/>
              </w:rPr>
              <w:t>2</w:t>
            </w:r>
          </w:p>
        </w:tc>
        <w:tc>
          <w:tcPr>
            <w:tcW w:w="1227" w:type="dxa"/>
          </w:tcPr>
          <w:p w:rsidR="00546D62" w:rsidRPr="00637A55" w:rsidRDefault="00751F74" w:rsidP="008136CD">
            <w:pPr>
              <w:jc w:val="center"/>
              <w:rPr>
                <w:sz w:val="28"/>
                <w:szCs w:val="28"/>
                <w:lang w:val="be-BY"/>
              </w:rPr>
            </w:pPr>
            <w:r w:rsidRPr="00637A55">
              <w:rPr>
                <w:sz w:val="28"/>
                <w:szCs w:val="28"/>
                <w:lang w:val="be-BY"/>
              </w:rPr>
              <w:t>2</w:t>
            </w:r>
          </w:p>
        </w:tc>
      </w:tr>
      <w:tr w:rsidR="00546D62" w:rsidRPr="00637A55">
        <w:tc>
          <w:tcPr>
            <w:tcW w:w="719" w:type="dxa"/>
          </w:tcPr>
          <w:p w:rsidR="00546D62" w:rsidRPr="00637A55" w:rsidRDefault="00546D62" w:rsidP="008136CD">
            <w:pPr>
              <w:jc w:val="center"/>
              <w:rPr>
                <w:sz w:val="28"/>
                <w:szCs w:val="28"/>
                <w:lang w:val="be-BY"/>
              </w:rPr>
            </w:pPr>
            <w:r w:rsidRPr="00637A55">
              <w:rPr>
                <w:sz w:val="28"/>
                <w:szCs w:val="28"/>
                <w:lang w:val="be-BY"/>
              </w:rPr>
              <w:t>3.2.</w:t>
            </w:r>
          </w:p>
        </w:tc>
        <w:tc>
          <w:tcPr>
            <w:tcW w:w="4797" w:type="dxa"/>
          </w:tcPr>
          <w:p w:rsidR="00546D62" w:rsidRPr="00637A55" w:rsidRDefault="00546D62" w:rsidP="008136CD">
            <w:pPr>
              <w:pStyle w:val="14"/>
              <w:spacing w:before="0" w:after="0"/>
              <w:ind w:right="-108"/>
              <w:jc w:val="left"/>
              <w:rPr>
                <w:rFonts w:ascii="Times New Roman" w:hAnsi="Times New Roman" w:cs="Times New Roman"/>
                <w:b w:val="0"/>
                <w:bCs w:val="0"/>
                <w:caps w:val="0"/>
                <w:sz w:val="28"/>
                <w:szCs w:val="28"/>
                <w:lang w:val="be-BY"/>
              </w:rPr>
            </w:pPr>
            <w:r w:rsidRPr="00637A55">
              <w:rPr>
                <w:rFonts w:ascii="Times New Roman" w:hAnsi="Times New Roman" w:cs="Times New Roman"/>
                <w:b w:val="0"/>
                <w:bCs w:val="0"/>
                <w:caps w:val="0"/>
                <w:sz w:val="28"/>
                <w:szCs w:val="28"/>
                <w:lang w:val="be-BY"/>
              </w:rPr>
              <w:t>Гісторыя і рэвалюцыя ведаў ХІХ – пачатку ХХ стст.</w:t>
            </w:r>
          </w:p>
        </w:tc>
        <w:tc>
          <w:tcPr>
            <w:tcW w:w="979" w:type="dxa"/>
          </w:tcPr>
          <w:p w:rsidR="00546D62" w:rsidRPr="00637A55" w:rsidRDefault="00983C9E" w:rsidP="008136CD">
            <w:pPr>
              <w:jc w:val="center"/>
              <w:rPr>
                <w:sz w:val="28"/>
                <w:szCs w:val="28"/>
                <w:lang w:val="be-BY"/>
              </w:rPr>
            </w:pPr>
            <w:r w:rsidRPr="00637A55">
              <w:rPr>
                <w:sz w:val="28"/>
                <w:szCs w:val="28"/>
                <w:lang w:val="be-BY"/>
              </w:rPr>
              <w:t>4</w:t>
            </w:r>
          </w:p>
        </w:tc>
        <w:tc>
          <w:tcPr>
            <w:tcW w:w="1185" w:type="dxa"/>
          </w:tcPr>
          <w:p w:rsidR="00546D62" w:rsidRPr="00637A55" w:rsidRDefault="00751F74" w:rsidP="008136CD">
            <w:pPr>
              <w:jc w:val="center"/>
              <w:rPr>
                <w:sz w:val="28"/>
                <w:szCs w:val="28"/>
                <w:lang w:val="be-BY"/>
              </w:rPr>
            </w:pPr>
            <w:r w:rsidRPr="00637A55">
              <w:rPr>
                <w:sz w:val="28"/>
                <w:szCs w:val="28"/>
                <w:lang w:val="be-BY"/>
              </w:rPr>
              <w:t>2</w:t>
            </w:r>
          </w:p>
        </w:tc>
        <w:tc>
          <w:tcPr>
            <w:tcW w:w="1227" w:type="dxa"/>
          </w:tcPr>
          <w:p w:rsidR="00546D62" w:rsidRPr="00637A55" w:rsidRDefault="00751F74" w:rsidP="008136CD">
            <w:pPr>
              <w:jc w:val="center"/>
              <w:rPr>
                <w:sz w:val="28"/>
                <w:szCs w:val="28"/>
                <w:lang w:val="be-BY"/>
              </w:rPr>
            </w:pPr>
            <w:r w:rsidRPr="00637A55">
              <w:rPr>
                <w:sz w:val="28"/>
                <w:szCs w:val="28"/>
                <w:lang w:val="be-BY"/>
              </w:rPr>
              <w:t>2</w:t>
            </w:r>
          </w:p>
        </w:tc>
      </w:tr>
      <w:tr w:rsidR="00546D62" w:rsidRPr="00637A55" w:rsidTr="009E0DE3">
        <w:tc>
          <w:tcPr>
            <w:tcW w:w="8907" w:type="dxa"/>
            <w:gridSpan w:val="5"/>
          </w:tcPr>
          <w:p w:rsidR="00546D62" w:rsidRPr="00637A55" w:rsidRDefault="00546D62" w:rsidP="00546D62">
            <w:pPr>
              <w:rPr>
                <w:sz w:val="28"/>
                <w:szCs w:val="28"/>
                <w:lang w:val="be-BY"/>
              </w:rPr>
            </w:pPr>
            <w:r w:rsidRPr="00637A55">
              <w:rPr>
                <w:sz w:val="28"/>
                <w:szCs w:val="28"/>
                <w:lang w:val="be-BY"/>
              </w:rPr>
              <w:t>Раздзел 4. Фарміраванне сучаснай гістарыяграфіі.</w:t>
            </w:r>
          </w:p>
        </w:tc>
      </w:tr>
      <w:tr w:rsidR="00546D62" w:rsidRPr="00637A55">
        <w:tc>
          <w:tcPr>
            <w:tcW w:w="719" w:type="dxa"/>
          </w:tcPr>
          <w:p w:rsidR="00546D62" w:rsidRPr="00637A55" w:rsidRDefault="00546D62" w:rsidP="008136CD">
            <w:pPr>
              <w:jc w:val="center"/>
              <w:rPr>
                <w:sz w:val="28"/>
                <w:szCs w:val="28"/>
                <w:lang w:val="be-BY"/>
              </w:rPr>
            </w:pPr>
            <w:r w:rsidRPr="00637A55">
              <w:rPr>
                <w:sz w:val="28"/>
                <w:szCs w:val="28"/>
                <w:lang w:val="be-BY"/>
              </w:rPr>
              <w:t>4.1.</w:t>
            </w:r>
          </w:p>
        </w:tc>
        <w:tc>
          <w:tcPr>
            <w:tcW w:w="4797" w:type="dxa"/>
          </w:tcPr>
          <w:p w:rsidR="00546D62" w:rsidRPr="00637A55" w:rsidRDefault="00546D62" w:rsidP="008136CD">
            <w:pPr>
              <w:pStyle w:val="14"/>
              <w:spacing w:before="0" w:after="0"/>
              <w:ind w:right="-108"/>
              <w:jc w:val="left"/>
              <w:rPr>
                <w:rFonts w:ascii="Times New Roman" w:hAnsi="Times New Roman" w:cs="Times New Roman"/>
                <w:b w:val="0"/>
                <w:bCs w:val="0"/>
                <w:caps w:val="0"/>
                <w:sz w:val="28"/>
                <w:szCs w:val="28"/>
                <w:lang w:val="be-BY"/>
              </w:rPr>
            </w:pPr>
            <w:r w:rsidRPr="00637A55">
              <w:rPr>
                <w:rFonts w:ascii="Times New Roman" w:hAnsi="Times New Roman" w:cs="Times New Roman"/>
                <w:b w:val="0"/>
                <w:bCs w:val="0"/>
                <w:caps w:val="0"/>
                <w:sz w:val="28"/>
                <w:szCs w:val="28"/>
                <w:lang w:val="be-BY"/>
              </w:rPr>
              <w:t>Крызіс традыцыйнай гістарыяграфіі.</w:t>
            </w:r>
          </w:p>
        </w:tc>
        <w:tc>
          <w:tcPr>
            <w:tcW w:w="979" w:type="dxa"/>
          </w:tcPr>
          <w:p w:rsidR="00546D62" w:rsidRPr="00637A55" w:rsidRDefault="00983C9E" w:rsidP="008136CD">
            <w:pPr>
              <w:jc w:val="center"/>
              <w:rPr>
                <w:sz w:val="28"/>
                <w:szCs w:val="28"/>
                <w:lang w:val="be-BY"/>
              </w:rPr>
            </w:pPr>
            <w:r w:rsidRPr="00637A55">
              <w:rPr>
                <w:sz w:val="28"/>
                <w:szCs w:val="28"/>
                <w:lang w:val="be-BY"/>
              </w:rPr>
              <w:t>4</w:t>
            </w:r>
          </w:p>
        </w:tc>
        <w:tc>
          <w:tcPr>
            <w:tcW w:w="1185" w:type="dxa"/>
          </w:tcPr>
          <w:p w:rsidR="00546D62" w:rsidRPr="00637A55" w:rsidRDefault="00751F74" w:rsidP="008136CD">
            <w:pPr>
              <w:jc w:val="center"/>
              <w:rPr>
                <w:sz w:val="28"/>
                <w:szCs w:val="28"/>
                <w:lang w:val="be-BY"/>
              </w:rPr>
            </w:pPr>
            <w:r w:rsidRPr="00637A55">
              <w:rPr>
                <w:sz w:val="28"/>
                <w:szCs w:val="28"/>
                <w:lang w:val="be-BY"/>
              </w:rPr>
              <w:t>2</w:t>
            </w:r>
          </w:p>
        </w:tc>
        <w:tc>
          <w:tcPr>
            <w:tcW w:w="1227" w:type="dxa"/>
          </w:tcPr>
          <w:p w:rsidR="00546D62" w:rsidRPr="00637A55" w:rsidRDefault="00751F74" w:rsidP="008136CD">
            <w:pPr>
              <w:jc w:val="center"/>
              <w:rPr>
                <w:sz w:val="28"/>
                <w:szCs w:val="28"/>
                <w:lang w:val="be-BY"/>
              </w:rPr>
            </w:pPr>
            <w:r w:rsidRPr="00637A55">
              <w:rPr>
                <w:sz w:val="28"/>
                <w:szCs w:val="28"/>
                <w:lang w:val="be-BY"/>
              </w:rPr>
              <w:t>2</w:t>
            </w:r>
          </w:p>
        </w:tc>
      </w:tr>
      <w:tr w:rsidR="00546D62" w:rsidRPr="00637A55">
        <w:tc>
          <w:tcPr>
            <w:tcW w:w="719" w:type="dxa"/>
          </w:tcPr>
          <w:p w:rsidR="00546D62" w:rsidRPr="00637A55" w:rsidRDefault="00546D62" w:rsidP="008136CD">
            <w:pPr>
              <w:jc w:val="center"/>
              <w:rPr>
                <w:sz w:val="28"/>
                <w:szCs w:val="28"/>
                <w:lang w:val="be-BY"/>
              </w:rPr>
            </w:pPr>
            <w:r w:rsidRPr="00637A55">
              <w:rPr>
                <w:sz w:val="28"/>
                <w:szCs w:val="28"/>
                <w:lang w:val="be-BY"/>
              </w:rPr>
              <w:t>4.2.</w:t>
            </w:r>
          </w:p>
        </w:tc>
        <w:tc>
          <w:tcPr>
            <w:tcW w:w="4797" w:type="dxa"/>
          </w:tcPr>
          <w:p w:rsidR="00546D62" w:rsidRPr="00637A55" w:rsidRDefault="00546D62" w:rsidP="008136CD">
            <w:pPr>
              <w:pStyle w:val="14"/>
              <w:spacing w:before="0" w:after="0"/>
              <w:ind w:right="-108"/>
              <w:jc w:val="left"/>
              <w:rPr>
                <w:rFonts w:ascii="Times New Roman" w:hAnsi="Times New Roman" w:cs="Times New Roman"/>
                <w:b w:val="0"/>
                <w:bCs w:val="0"/>
                <w:caps w:val="0"/>
                <w:sz w:val="28"/>
                <w:szCs w:val="28"/>
                <w:lang w:val="be-BY"/>
              </w:rPr>
            </w:pPr>
            <w:r w:rsidRPr="00637A55">
              <w:rPr>
                <w:rFonts w:ascii="Times New Roman" w:hAnsi="Times New Roman" w:cs="Times New Roman"/>
                <w:b w:val="0"/>
                <w:bCs w:val="0"/>
                <w:caps w:val="0"/>
                <w:sz w:val="28"/>
                <w:szCs w:val="28"/>
                <w:lang w:val="be-BY"/>
              </w:rPr>
              <w:t>Савецкая гістарычная навука.</w:t>
            </w:r>
          </w:p>
        </w:tc>
        <w:tc>
          <w:tcPr>
            <w:tcW w:w="979" w:type="dxa"/>
          </w:tcPr>
          <w:p w:rsidR="00546D62" w:rsidRPr="00637A55" w:rsidRDefault="00983C9E" w:rsidP="008136CD">
            <w:pPr>
              <w:jc w:val="center"/>
              <w:rPr>
                <w:sz w:val="28"/>
                <w:szCs w:val="28"/>
                <w:lang w:val="be-BY"/>
              </w:rPr>
            </w:pPr>
            <w:r w:rsidRPr="00637A55">
              <w:rPr>
                <w:sz w:val="28"/>
                <w:szCs w:val="28"/>
                <w:lang w:val="be-BY"/>
              </w:rPr>
              <w:t>4</w:t>
            </w:r>
          </w:p>
        </w:tc>
        <w:tc>
          <w:tcPr>
            <w:tcW w:w="1185" w:type="dxa"/>
          </w:tcPr>
          <w:p w:rsidR="00546D62" w:rsidRPr="00637A55" w:rsidRDefault="00751F74" w:rsidP="008136CD">
            <w:pPr>
              <w:jc w:val="center"/>
              <w:rPr>
                <w:sz w:val="28"/>
                <w:szCs w:val="28"/>
                <w:lang w:val="be-BY"/>
              </w:rPr>
            </w:pPr>
            <w:r w:rsidRPr="00637A55">
              <w:rPr>
                <w:sz w:val="28"/>
                <w:szCs w:val="28"/>
                <w:lang w:val="be-BY"/>
              </w:rPr>
              <w:t>2</w:t>
            </w:r>
          </w:p>
        </w:tc>
        <w:tc>
          <w:tcPr>
            <w:tcW w:w="1227" w:type="dxa"/>
          </w:tcPr>
          <w:p w:rsidR="00546D62" w:rsidRPr="00637A55" w:rsidRDefault="00751F74" w:rsidP="008136CD">
            <w:pPr>
              <w:jc w:val="center"/>
              <w:rPr>
                <w:sz w:val="28"/>
                <w:szCs w:val="28"/>
                <w:lang w:val="be-BY"/>
              </w:rPr>
            </w:pPr>
            <w:r w:rsidRPr="00637A55">
              <w:rPr>
                <w:sz w:val="28"/>
                <w:szCs w:val="28"/>
                <w:lang w:val="be-BY"/>
              </w:rPr>
              <w:t>2</w:t>
            </w:r>
          </w:p>
        </w:tc>
      </w:tr>
      <w:tr w:rsidR="00546D62" w:rsidRPr="00637A55">
        <w:tc>
          <w:tcPr>
            <w:tcW w:w="719" w:type="dxa"/>
          </w:tcPr>
          <w:p w:rsidR="00546D62" w:rsidRPr="00637A55" w:rsidRDefault="00546D62" w:rsidP="008136CD">
            <w:pPr>
              <w:jc w:val="center"/>
              <w:rPr>
                <w:sz w:val="28"/>
                <w:szCs w:val="28"/>
                <w:lang w:val="be-BY"/>
              </w:rPr>
            </w:pPr>
            <w:r w:rsidRPr="00637A55">
              <w:rPr>
                <w:sz w:val="28"/>
                <w:szCs w:val="28"/>
                <w:lang w:val="be-BY"/>
              </w:rPr>
              <w:t>4.3</w:t>
            </w:r>
          </w:p>
        </w:tc>
        <w:tc>
          <w:tcPr>
            <w:tcW w:w="4797" w:type="dxa"/>
          </w:tcPr>
          <w:p w:rsidR="00546D62" w:rsidRPr="00637A55" w:rsidRDefault="00983C9E" w:rsidP="008136CD">
            <w:pPr>
              <w:pStyle w:val="14"/>
              <w:spacing w:before="0" w:after="0"/>
              <w:ind w:right="-108"/>
              <w:jc w:val="left"/>
              <w:rPr>
                <w:rFonts w:ascii="Times New Roman" w:hAnsi="Times New Roman" w:cs="Times New Roman"/>
                <w:b w:val="0"/>
                <w:bCs w:val="0"/>
                <w:caps w:val="0"/>
                <w:sz w:val="28"/>
                <w:szCs w:val="28"/>
                <w:lang w:val="be-BY"/>
              </w:rPr>
            </w:pPr>
            <w:r w:rsidRPr="00637A55">
              <w:rPr>
                <w:rFonts w:ascii="Times New Roman" w:hAnsi="Times New Roman" w:cs="Times New Roman"/>
                <w:b w:val="0"/>
                <w:bCs w:val="0"/>
                <w:caps w:val="0"/>
                <w:sz w:val="28"/>
                <w:szCs w:val="28"/>
                <w:lang w:val="be-BY"/>
              </w:rPr>
              <w:t>Інстытуалізацыя новай гісторыі.</w:t>
            </w:r>
          </w:p>
        </w:tc>
        <w:tc>
          <w:tcPr>
            <w:tcW w:w="979" w:type="dxa"/>
          </w:tcPr>
          <w:p w:rsidR="00546D62" w:rsidRPr="00637A55" w:rsidRDefault="00983C9E" w:rsidP="008136CD">
            <w:pPr>
              <w:jc w:val="center"/>
              <w:rPr>
                <w:sz w:val="28"/>
                <w:szCs w:val="28"/>
                <w:lang w:val="be-BY"/>
              </w:rPr>
            </w:pPr>
            <w:r w:rsidRPr="00637A55">
              <w:rPr>
                <w:sz w:val="28"/>
                <w:szCs w:val="28"/>
                <w:lang w:val="be-BY"/>
              </w:rPr>
              <w:t>4</w:t>
            </w:r>
          </w:p>
        </w:tc>
        <w:tc>
          <w:tcPr>
            <w:tcW w:w="1185" w:type="dxa"/>
          </w:tcPr>
          <w:p w:rsidR="00546D62" w:rsidRPr="00637A55" w:rsidRDefault="00751F74" w:rsidP="008136CD">
            <w:pPr>
              <w:jc w:val="center"/>
              <w:rPr>
                <w:sz w:val="28"/>
                <w:szCs w:val="28"/>
                <w:lang w:val="be-BY"/>
              </w:rPr>
            </w:pPr>
            <w:r w:rsidRPr="00637A55">
              <w:rPr>
                <w:sz w:val="28"/>
                <w:szCs w:val="28"/>
                <w:lang w:val="be-BY"/>
              </w:rPr>
              <w:t>2</w:t>
            </w:r>
          </w:p>
        </w:tc>
        <w:tc>
          <w:tcPr>
            <w:tcW w:w="1227" w:type="dxa"/>
          </w:tcPr>
          <w:p w:rsidR="00546D62" w:rsidRPr="00637A55" w:rsidRDefault="00751F74" w:rsidP="008136CD">
            <w:pPr>
              <w:jc w:val="center"/>
              <w:rPr>
                <w:sz w:val="28"/>
                <w:szCs w:val="28"/>
                <w:lang w:val="be-BY"/>
              </w:rPr>
            </w:pPr>
            <w:r w:rsidRPr="00637A55">
              <w:rPr>
                <w:sz w:val="28"/>
                <w:szCs w:val="28"/>
                <w:lang w:val="be-BY"/>
              </w:rPr>
              <w:t>2</w:t>
            </w:r>
          </w:p>
        </w:tc>
      </w:tr>
      <w:tr w:rsidR="005E4BD6" w:rsidRPr="00637A55">
        <w:tc>
          <w:tcPr>
            <w:tcW w:w="719" w:type="dxa"/>
          </w:tcPr>
          <w:p w:rsidR="005E4BD6" w:rsidRPr="00637A55" w:rsidRDefault="005E4BD6" w:rsidP="008136CD">
            <w:pPr>
              <w:jc w:val="center"/>
              <w:rPr>
                <w:sz w:val="28"/>
                <w:szCs w:val="28"/>
                <w:lang w:val="be-BY"/>
              </w:rPr>
            </w:pPr>
          </w:p>
        </w:tc>
        <w:tc>
          <w:tcPr>
            <w:tcW w:w="4797" w:type="dxa"/>
          </w:tcPr>
          <w:p w:rsidR="005E4BD6" w:rsidRPr="00637A55" w:rsidRDefault="005E4BD6" w:rsidP="008136CD">
            <w:pPr>
              <w:jc w:val="both"/>
              <w:rPr>
                <w:sz w:val="28"/>
                <w:szCs w:val="28"/>
                <w:lang w:val="be-BY"/>
              </w:rPr>
            </w:pPr>
            <w:r w:rsidRPr="00637A55">
              <w:rPr>
                <w:sz w:val="28"/>
                <w:szCs w:val="28"/>
                <w:lang w:val="be-BY"/>
              </w:rPr>
              <w:t xml:space="preserve">Усяго </w:t>
            </w:r>
          </w:p>
        </w:tc>
        <w:tc>
          <w:tcPr>
            <w:tcW w:w="979" w:type="dxa"/>
          </w:tcPr>
          <w:p w:rsidR="005E4BD6" w:rsidRPr="00637A55" w:rsidRDefault="00983C9E" w:rsidP="008136CD">
            <w:pPr>
              <w:jc w:val="center"/>
              <w:rPr>
                <w:sz w:val="28"/>
                <w:szCs w:val="28"/>
                <w:lang w:val="be-BY"/>
              </w:rPr>
            </w:pPr>
            <w:r w:rsidRPr="00637A55">
              <w:rPr>
                <w:sz w:val="28"/>
                <w:szCs w:val="28"/>
                <w:lang w:val="be-BY"/>
              </w:rPr>
              <w:t>36</w:t>
            </w:r>
          </w:p>
        </w:tc>
        <w:tc>
          <w:tcPr>
            <w:tcW w:w="1185" w:type="dxa"/>
          </w:tcPr>
          <w:p w:rsidR="005E4BD6" w:rsidRPr="00637A55" w:rsidRDefault="00983C9E" w:rsidP="008136CD">
            <w:pPr>
              <w:jc w:val="center"/>
              <w:rPr>
                <w:sz w:val="28"/>
                <w:szCs w:val="28"/>
                <w:lang w:val="be-BY"/>
              </w:rPr>
            </w:pPr>
            <w:r w:rsidRPr="00637A55">
              <w:rPr>
                <w:sz w:val="28"/>
                <w:szCs w:val="28"/>
                <w:lang w:val="be-BY"/>
              </w:rPr>
              <w:t>22</w:t>
            </w:r>
          </w:p>
        </w:tc>
        <w:tc>
          <w:tcPr>
            <w:tcW w:w="1227" w:type="dxa"/>
          </w:tcPr>
          <w:p w:rsidR="005E4BD6" w:rsidRPr="00637A55" w:rsidRDefault="00983C9E" w:rsidP="008136CD">
            <w:pPr>
              <w:jc w:val="center"/>
              <w:rPr>
                <w:sz w:val="28"/>
                <w:szCs w:val="28"/>
                <w:lang w:val="be-BY"/>
              </w:rPr>
            </w:pPr>
            <w:r w:rsidRPr="00637A55">
              <w:rPr>
                <w:sz w:val="28"/>
                <w:szCs w:val="28"/>
                <w:lang w:val="be-BY"/>
              </w:rPr>
              <w:t>14</w:t>
            </w:r>
          </w:p>
        </w:tc>
      </w:tr>
    </w:tbl>
    <w:p w:rsidR="005E4BD6" w:rsidRPr="00637A55" w:rsidRDefault="005E4BD6" w:rsidP="008136CD">
      <w:pPr>
        <w:pStyle w:val="aa"/>
        <w:keepNext/>
        <w:spacing w:before="160" w:after="160"/>
        <w:ind w:firstLine="567"/>
        <w:jc w:val="center"/>
        <w:rPr>
          <w:rFonts w:ascii="Times New Roman" w:hAnsi="Times New Roman" w:cs="Times New Roman"/>
          <w:b/>
          <w:bCs/>
          <w:sz w:val="28"/>
          <w:szCs w:val="28"/>
          <w:lang w:val="be-BY"/>
        </w:rPr>
      </w:pPr>
      <w:bookmarkStart w:id="3" w:name="_Toc215294695"/>
      <w:bookmarkStart w:id="4" w:name="_Toc215294696"/>
    </w:p>
    <w:p w:rsidR="005E4BD6" w:rsidRPr="00637A55" w:rsidRDefault="005E4BD6" w:rsidP="008136CD">
      <w:pPr>
        <w:pStyle w:val="aa"/>
        <w:keepNext/>
        <w:spacing w:before="160" w:after="160"/>
        <w:ind w:firstLine="567"/>
        <w:jc w:val="center"/>
        <w:rPr>
          <w:rFonts w:ascii="Times New Roman" w:hAnsi="Times New Roman" w:cs="Times New Roman"/>
          <w:b/>
          <w:bCs/>
          <w:caps/>
          <w:sz w:val="28"/>
          <w:szCs w:val="28"/>
          <w:lang w:val="be-BY"/>
        </w:rPr>
      </w:pPr>
      <w:r w:rsidRPr="00637A55">
        <w:rPr>
          <w:rFonts w:ascii="Times New Roman" w:hAnsi="Times New Roman" w:cs="Times New Roman"/>
          <w:b/>
          <w:bCs/>
          <w:sz w:val="28"/>
          <w:szCs w:val="28"/>
          <w:lang w:val="be-BY"/>
        </w:rPr>
        <w:br w:type="page"/>
      </w:r>
      <w:r w:rsidRPr="00637A55">
        <w:rPr>
          <w:rFonts w:ascii="Times New Roman" w:hAnsi="Times New Roman" w:cs="Times New Roman"/>
          <w:b/>
          <w:bCs/>
          <w:sz w:val="28"/>
          <w:szCs w:val="28"/>
          <w:lang w:val="be-BY"/>
        </w:rPr>
        <w:lastRenderedPageBreak/>
        <w:t>Змест</w:t>
      </w:r>
      <w:bookmarkEnd w:id="3"/>
      <w:bookmarkEnd w:id="4"/>
      <w:r w:rsidRPr="00637A55">
        <w:rPr>
          <w:rFonts w:ascii="Times New Roman" w:hAnsi="Times New Roman" w:cs="Times New Roman"/>
          <w:b/>
          <w:bCs/>
          <w:sz w:val="28"/>
          <w:szCs w:val="28"/>
          <w:lang w:val="be-BY"/>
        </w:rPr>
        <w:t xml:space="preserve"> вучэбнага матэрыяла</w:t>
      </w:r>
    </w:p>
    <w:p w:rsidR="00751F74" w:rsidRPr="00637A55" w:rsidRDefault="00751F74" w:rsidP="008136CD">
      <w:pPr>
        <w:pStyle w:val="23"/>
        <w:keepNext/>
        <w:spacing w:before="160" w:after="160"/>
        <w:rPr>
          <w:rFonts w:ascii="Times New Roman" w:hAnsi="Times New Roman" w:cs="Times New Roman"/>
          <w:smallCaps/>
          <w:sz w:val="28"/>
          <w:szCs w:val="28"/>
          <w:lang w:val="be-BY"/>
        </w:rPr>
      </w:pPr>
      <w:r w:rsidRPr="00637A55">
        <w:rPr>
          <w:rFonts w:ascii="Times New Roman" w:hAnsi="Times New Roman" w:cs="Times New Roman"/>
          <w:smallCaps/>
          <w:sz w:val="28"/>
          <w:szCs w:val="28"/>
          <w:lang w:val="be-BY"/>
        </w:rPr>
        <w:t>УВОДЗІНЫ</w:t>
      </w:r>
    </w:p>
    <w:p w:rsidR="00751F74" w:rsidRPr="00637A55" w:rsidRDefault="00751F74" w:rsidP="00751F74">
      <w:pPr>
        <w:pStyle w:val="23"/>
        <w:keepNext/>
        <w:spacing w:before="160" w:after="160"/>
        <w:jc w:val="both"/>
        <w:rPr>
          <w:rFonts w:ascii="Times New Roman" w:hAnsi="Times New Roman" w:cs="Times New Roman"/>
          <w:b w:val="0"/>
          <w:sz w:val="28"/>
          <w:szCs w:val="28"/>
          <w:lang w:val="be-BY"/>
        </w:rPr>
      </w:pPr>
      <w:r w:rsidRPr="00637A55">
        <w:rPr>
          <w:rFonts w:ascii="Times New Roman" w:hAnsi="Times New Roman" w:cs="Times New Roman"/>
          <w:b w:val="0"/>
          <w:sz w:val="28"/>
          <w:szCs w:val="28"/>
          <w:lang w:val="be-BY"/>
        </w:rPr>
        <w:t>Гісторыя як навука і сфера даследчай дзейнасці. Асноўныя падыходы да вызначэння гістарыяграфіі.  Гістарыяграфія як гісторыя гістарычнай думкі і яе роля ў развіцці гісторыі. Развіццё гісторыі гістарычнай думкі</w:t>
      </w:r>
      <w:r w:rsidR="00380F1A" w:rsidRPr="00637A55">
        <w:rPr>
          <w:rFonts w:ascii="Times New Roman" w:hAnsi="Times New Roman" w:cs="Times New Roman"/>
          <w:b w:val="0"/>
          <w:sz w:val="28"/>
          <w:szCs w:val="28"/>
          <w:lang w:val="be-BY"/>
        </w:rPr>
        <w:t xml:space="preserve">. Месца гісторыі гістарычнай думкі ў сучасных гістарычных даследаваннях. </w:t>
      </w:r>
    </w:p>
    <w:p w:rsidR="005E4BD6" w:rsidRPr="00637A55" w:rsidRDefault="005E4BD6" w:rsidP="008136CD">
      <w:pPr>
        <w:pStyle w:val="23"/>
        <w:keepNext/>
        <w:spacing w:before="160" w:after="160"/>
        <w:rPr>
          <w:rFonts w:ascii="Times New Roman" w:hAnsi="Times New Roman" w:cs="Times New Roman"/>
          <w:smallCaps/>
          <w:sz w:val="28"/>
          <w:szCs w:val="28"/>
          <w:lang w:val="be-BY"/>
        </w:rPr>
      </w:pPr>
      <w:r w:rsidRPr="00637A55">
        <w:rPr>
          <w:rFonts w:ascii="Times New Roman" w:hAnsi="Times New Roman" w:cs="Times New Roman"/>
          <w:smallCaps/>
          <w:sz w:val="28"/>
          <w:szCs w:val="28"/>
          <w:lang w:val="be-BY"/>
        </w:rPr>
        <w:t>РАЗДЗЕЛ 1.</w:t>
      </w:r>
      <w:r w:rsidR="00380F1A" w:rsidRPr="00637A55">
        <w:rPr>
          <w:rFonts w:ascii="Times New Roman" w:hAnsi="Times New Roman" w:cs="Times New Roman"/>
          <w:b w:val="0"/>
          <w:bCs w:val="0"/>
          <w:sz w:val="28"/>
          <w:szCs w:val="28"/>
          <w:lang w:val="be-BY"/>
        </w:rPr>
        <w:t xml:space="preserve"> </w:t>
      </w:r>
      <w:r w:rsidR="00380F1A" w:rsidRPr="00637A55">
        <w:rPr>
          <w:rFonts w:ascii="Times New Roman" w:hAnsi="Times New Roman" w:cs="Times New Roman"/>
          <w:bCs w:val="0"/>
          <w:caps/>
          <w:sz w:val="28"/>
          <w:szCs w:val="28"/>
          <w:lang w:val="be-BY"/>
        </w:rPr>
        <w:t>Развіццё гістарычнай думкі ў старажытнасці</w:t>
      </w:r>
    </w:p>
    <w:p w:rsidR="005E4BD6" w:rsidRPr="00637A55" w:rsidRDefault="005E4BD6" w:rsidP="00E01C43">
      <w:pPr>
        <w:pStyle w:val="BodyText4"/>
        <w:keepNext/>
        <w:rPr>
          <w:rFonts w:ascii="Times New Roman" w:hAnsi="Times New Roman" w:cs="Times New Roman"/>
          <w:sz w:val="28"/>
          <w:szCs w:val="28"/>
          <w:lang w:val="be-BY"/>
        </w:rPr>
      </w:pPr>
      <w:r w:rsidRPr="00637A55">
        <w:rPr>
          <w:rFonts w:ascii="Times New Roman" w:hAnsi="Times New Roman" w:cs="Times New Roman"/>
          <w:b/>
          <w:bCs/>
          <w:sz w:val="28"/>
          <w:szCs w:val="28"/>
          <w:lang w:val="be-BY"/>
        </w:rPr>
        <w:t xml:space="preserve">1.1. </w:t>
      </w:r>
      <w:r w:rsidR="00380F1A" w:rsidRPr="00637A55">
        <w:rPr>
          <w:rFonts w:ascii="Times New Roman" w:hAnsi="Times New Roman" w:cs="Times New Roman"/>
          <w:b/>
          <w:sz w:val="28"/>
          <w:szCs w:val="28"/>
          <w:lang w:val="be-BY"/>
        </w:rPr>
        <w:t>Узнікненне гістарычнай думкі ў краінах Старажытнага Усходу</w:t>
      </w:r>
      <w:r w:rsidRPr="00637A55">
        <w:rPr>
          <w:rFonts w:ascii="Times New Roman" w:hAnsi="Times New Roman" w:cs="Times New Roman"/>
          <w:b/>
          <w:bCs/>
          <w:sz w:val="28"/>
          <w:szCs w:val="28"/>
          <w:lang w:val="be-BY"/>
        </w:rPr>
        <w:t xml:space="preserve">. </w:t>
      </w:r>
      <w:r w:rsidR="00380F1A" w:rsidRPr="00637A55">
        <w:rPr>
          <w:rFonts w:ascii="Times New Roman" w:hAnsi="Times New Roman" w:cs="Times New Roman"/>
          <w:sz w:val="28"/>
          <w:szCs w:val="28"/>
          <w:lang w:val="be-BY"/>
        </w:rPr>
        <w:t>Асноўныя падыходы да праблемы ўзнікнення гістарычнай думкі (антрапалагічны, псіхалагічны, сацыяльны). Вусная традыцыя. Міфалогія, генеалогія (сямейныя і родавыя паданні), эпічная творчасць. Пастаянная рэгістрацыя падзеяў з узнікненнем пісьмовасці. Асаблівасці развіцця гістарычнай думкі ў краінах старажытнага Блізкага Усходу: роля вуснай традыцыі, сакральнасць, падыходы да перыядызацыі. Старажытнейшыя гістарычныя творы: надпіс на Палермскім камені, кароткія запісы на стэлах і храмах, шумерскія, вавілонскія і хетскія “хронікі”, адлюстраванне гістарычных падзей у Бібліі. Старажытныя кітайскія помнікі гістарыяграфіі. Энцыклапедызм Сымы Цаня</w:t>
      </w:r>
      <w:r w:rsidRPr="00637A55">
        <w:rPr>
          <w:rFonts w:ascii="Times New Roman" w:hAnsi="Times New Roman" w:cs="Times New Roman"/>
          <w:sz w:val="28"/>
          <w:szCs w:val="28"/>
          <w:lang w:val="be-BY"/>
        </w:rPr>
        <w:t xml:space="preserve">. </w:t>
      </w:r>
    </w:p>
    <w:p w:rsidR="005E4BD6" w:rsidRPr="00637A55" w:rsidRDefault="005E4BD6" w:rsidP="00524272">
      <w:pPr>
        <w:pStyle w:val="a4"/>
        <w:keepNext/>
        <w:rPr>
          <w:rFonts w:ascii="Times New Roman" w:hAnsi="Times New Roman" w:cs="Times New Roman"/>
          <w:sz w:val="28"/>
          <w:szCs w:val="28"/>
          <w:lang w:val="be-BY"/>
        </w:rPr>
      </w:pPr>
      <w:r w:rsidRPr="00637A55">
        <w:rPr>
          <w:rFonts w:ascii="Times New Roman" w:hAnsi="Times New Roman" w:cs="Times New Roman"/>
          <w:b/>
          <w:bCs/>
          <w:sz w:val="28"/>
          <w:szCs w:val="28"/>
          <w:lang w:val="be-BY"/>
        </w:rPr>
        <w:t xml:space="preserve">1.2. </w:t>
      </w:r>
      <w:r w:rsidR="00380F1A" w:rsidRPr="00637A55">
        <w:rPr>
          <w:rFonts w:ascii="Times New Roman" w:hAnsi="Times New Roman" w:cs="Times New Roman"/>
          <w:b/>
          <w:bCs/>
          <w:sz w:val="28"/>
          <w:szCs w:val="28"/>
          <w:lang w:val="be-BY"/>
        </w:rPr>
        <w:t>Антычная гістарыяграфія</w:t>
      </w:r>
      <w:r w:rsidRPr="00637A55">
        <w:rPr>
          <w:rFonts w:ascii="Times New Roman" w:hAnsi="Times New Roman" w:cs="Times New Roman"/>
          <w:b/>
          <w:bCs/>
          <w:sz w:val="28"/>
          <w:szCs w:val="28"/>
          <w:lang w:val="be-BY"/>
        </w:rPr>
        <w:t>.</w:t>
      </w:r>
      <w:r w:rsidRPr="00637A55">
        <w:rPr>
          <w:rFonts w:ascii="Times New Roman" w:hAnsi="Times New Roman" w:cs="Times New Roman"/>
          <w:sz w:val="28"/>
          <w:szCs w:val="28"/>
          <w:lang w:val="be-BY"/>
        </w:rPr>
        <w:t xml:space="preserve"> </w:t>
      </w:r>
      <w:r w:rsidR="00524272" w:rsidRPr="00637A55">
        <w:rPr>
          <w:rFonts w:ascii="Times New Roman" w:hAnsi="Times New Roman" w:cs="Times New Roman"/>
          <w:sz w:val="28"/>
          <w:szCs w:val="28"/>
          <w:lang w:val="be-BY"/>
        </w:rPr>
        <w:t>Вусная гістарычная традыцыя ў Старажытнай Грэцыі. Пераказ гістарычных падзей у творчасці лагаграфаў. “Гісторыя” Герадота як развіццё лагаграфічных традыцый. Апавядальны стыль і даследчы характар “Гісторыі” Фукідыда. Гістарычная творчасць Ксенафонта. Асноўныя напрамкі развіцця гістарычнай літаратуры ў эпоху элінізма: усеагульная і лакальная гісторыі, біяграфіі і мемуары, перагезы. Эліністычныя традыцыі ў творчасці Палібія, Плутарха, Паўсанія і г. д. Зараджэнне гістарыяграфіі ў Старажытным Рыме. Аналы як традыцыйныя запісы і першасная гістарычная літаратура. Асэнсаванне і спосабы апісання гістарычных падзей у творчасці М. П. Катона, Ціта Лівія. Творчасць П. К. Тацыта. Асаблівасці адлюстравання гістарычных падзей у працах Ё. Флавія і А. Марцэліна. Фарміраванне хрысціянскай антычнай гістарыяграфіі. Яўсей Памфіл з Кесарыі.</w:t>
      </w:r>
      <w:r w:rsidRPr="00637A55">
        <w:rPr>
          <w:rFonts w:ascii="Times New Roman" w:hAnsi="Times New Roman" w:cs="Times New Roman"/>
          <w:sz w:val="28"/>
          <w:szCs w:val="28"/>
          <w:lang w:val="be-BY"/>
        </w:rPr>
        <w:t xml:space="preserve"> </w:t>
      </w:r>
    </w:p>
    <w:p w:rsidR="005E4BD6" w:rsidRPr="00637A55" w:rsidRDefault="005E4BD6" w:rsidP="008136CD">
      <w:pPr>
        <w:pStyle w:val="14"/>
        <w:rPr>
          <w:rFonts w:ascii="Times New Roman" w:hAnsi="Times New Roman" w:cs="Times New Roman"/>
          <w:caps w:val="0"/>
          <w:sz w:val="28"/>
          <w:szCs w:val="28"/>
          <w:lang w:val="be-BY"/>
        </w:rPr>
      </w:pPr>
      <w:bookmarkStart w:id="5" w:name="_Toc94607513"/>
      <w:bookmarkStart w:id="6" w:name="_Toc94681794"/>
      <w:r w:rsidRPr="00637A55">
        <w:rPr>
          <w:rFonts w:ascii="Times New Roman" w:hAnsi="Times New Roman" w:cs="Times New Roman"/>
          <w:sz w:val="28"/>
          <w:szCs w:val="28"/>
          <w:lang w:val="be-BY"/>
        </w:rPr>
        <w:t>Раздзел 2.</w:t>
      </w:r>
      <w:r w:rsidR="00524272" w:rsidRPr="00637A55">
        <w:rPr>
          <w:rFonts w:ascii="Times New Roman" w:hAnsi="Times New Roman" w:cs="Times New Roman"/>
          <w:sz w:val="28"/>
          <w:szCs w:val="28"/>
          <w:lang w:val="be-BY"/>
        </w:rPr>
        <w:t xml:space="preserve"> </w:t>
      </w:r>
      <w:bookmarkEnd w:id="5"/>
      <w:bookmarkEnd w:id="6"/>
      <w:r w:rsidR="00524272" w:rsidRPr="00637A55">
        <w:rPr>
          <w:rFonts w:ascii="Times New Roman" w:hAnsi="Times New Roman" w:cs="Times New Roman"/>
          <w:sz w:val="28"/>
          <w:szCs w:val="28"/>
          <w:lang w:val="be-BY"/>
        </w:rPr>
        <w:t>Гістарычная думка Сярэднявечча</w:t>
      </w:r>
    </w:p>
    <w:p w:rsidR="005E4BD6" w:rsidRPr="00637A55" w:rsidRDefault="005E4BD6" w:rsidP="00EB1E2D">
      <w:pPr>
        <w:pStyle w:val="a4"/>
        <w:rPr>
          <w:rFonts w:ascii="Times New Roman" w:hAnsi="Times New Roman" w:cs="Times New Roman"/>
          <w:i/>
          <w:iCs/>
          <w:sz w:val="28"/>
          <w:szCs w:val="28"/>
          <w:lang w:val="be-BY"/>
        </w:rPr>
      </w:pPr>
      <w:r w:rsidRPr="00637A55">
        <w:rPr>
          <w:rFonts w:ascii="Times New Roman" w:hAnsi="Times New Roman" w:cs="Times New Roman"/>
          <w:b/>
          <w:bCs/>
          <w:sz w:val="28"/>
          <w:szCs w:val="28"/>
          <w:lang w:val="be-BY"/>
        </w:rPr>
        <w:t xml:space="preserve">2.1. </w:t>
      </w:r>
      <w:r w:rsidR="001B52C2" w:rsidRPr="00637A55">
        <w:rPr>
          <w:rFonts w:ascii="Times New Roman" w:hAnsi="Times New Roman" w:cs="Times New Roman"/>
          <w:b/>
          <w:bCs/>
          <w:sz w:val="28"/>
          <w:szCs w:val="28"/>
          <w:lang w:val="be-BY"/>
        </w:rPr>
        <w:t>Візантыйская і ўсходнееўрапейская гістарыяграфія V – пачатку XVI стст</w:t>
      </w:r>
      <w:r w:rsidRPr="00637A55">
        <w:rPr>
          <w:rFonts w:ascii="Times New Roman" w:hAnsi="Times New Roman" w:cs="Times New Roman"/>
          <w:b/>
          <w:bCs/>
          <w:sz w:val="28"/>
          <w:szCs w:val="28"/>
          <w:lang w:val="be-BY"/>
        </w:rPr>
        <w:t>.</w:t>
      </w:r>
      <w:r w:rsidRPr="00637A55">
        <w:rPr>
          <w:rFonts w:ascii="Times New Roman" w:hAnsi="Times New Roman" w:cs="Times New Roman"/>
          <w:sz w:val="28"/>
          <w:szCs w:val="28"/>
          <w:lang w:val="be-BY"/>
        </w:rPr>
        <w:t xml:space="preserve"> </w:t>
      </w:r>
      <w:r w:rsidR="001B52C2" w:rsidRPr="00637A55">
        <w:rPr>
          <w:rFonts w:ascii="Times New Roman" w:hAnsi="Times New Roman" w:cs="Times New Roman"/>
          <w:sz w:val="28"/>
          <w:szCs w:val="28"/>
          <w:lang w:val="be-BY"/>
        </w:rPr>
        <w:t xml:space="preserve">Асноўныя этапы развіцця візантыйскай гістарыяграфіі. Віды і жанры візантыйскай гістарычнай літаратуры (нарацыя, агіаграфія, хранаграфія). Антычныя літаратурныя традыцыі ў творчасці гісторыкаў і патрыстаў V – VII стст. Дзейнасць агіографаў і храністаў. Георгій Сінкел, Феафан Канфесар, Георгій Амартол, Сімеон Метафраст, Міхаіл Псёл, Канстанцін Манасія і г. д. Позневізантыйская гістарыяграфія. Творчасць Ганны Комнін, Іаана Кантакузіна, Лаоніка Халкакандзіла. Уплыў візантыйскай гістарыяграфіі на гістарычную думку Усходняй Еўропы. Асаблівасці старажытнай рускай гістарыяграфіі. </w:t>
      </w:r>
      <w:r w:rsidR="001B52C2" w:rsidRPr="00637A55">
        <w:rPr>
          <w:rFonts w:ascii="Times New Roman" w:hAnsi="Times New Roman" w:cs="Times New Roman"/>
          <w:sz w:val="28"/>
          <w:szCs w:val="28"/>
          <w:lang w:val="be-BY"/>
        </w:rPr>
        <w:lastRenderedPageBreak/>
        <w:t>Эпічныя гістарычныя апавяданні. “Аповесць мінулых гадоў” і яе роля ў развіцці традыцый старажытнарускага летапісання. Сцвярджэнне гістарычнасці і выбранасці рускага народу, назідальнасць, гнасціцызм. Узнікненне мясцовага летапісання ў XII—XIII стст. Мангола-татарскае нашэсце на землі Ўсходняй і Паўднёвай Русі. Адраджэнне гістарычных традыцый летапісання ў Маскве і Цвяры. Беларуска-літоўскае летапісанне ў XV – XVI стст., уплыў на яго заходнееўрапейскіх традыцый.</w:t>
      </w:r>
    </w:p>
    <w:p w:rsidR="005E4BD6" w:rsidRPr="00637A55" w:rsidRDefault="005E4BD6" w:rsidP="00F24B79">
      <w:pPr>
        <w:pStyle w:val="a4"/>
        <w:keepNext/>
        <w:rPr>
          <w:rFonts w:ascii="Times New Roman" w:hAnsi="Times New Roman" w:cs="Times New Roman"/>
          <w:sz w:val="28"/>
          <w:szCs w:val="28"/>
          <w:lang w:val="be-BY"/>
        </w:rPr>
      </w:pPr>
      <w:r w:rsidRPr="00637A55">
        <w:rPr>
          <w:rFonts w:ascii="Times New Roman" w:hAnsi="Times New Roman" w:cs="Times New Roman"/>
          <w:b/>
          <w:bCs/>
          <w:sz w:val="28"/>
          <w:szCs w:val="28"/>
          <w:lang w:val="be-BY"/>
        </w:rPr>
        <w:t xml:space="preserve">2.2. </w:t>
      </w:r>
      <w:r w:rsidR="00F24B79" w:rsidRPr="00637A55">
        <w:rPr>
          <w:rFonts w:ascii="Times New Roman" w:hAnsi="Times New Roman" w:cs="Times New Roman"/>
          <w:b/>
          <w:sz w:val="28"/>
          <w:szCs w:val="28"/>
          <w:lang w:val="be-BY"/>
        </w:rPr>
        <w:t>Сярэднявечная гістарычная думка ў краінах Заходняй Еўропы</w:t>
      </w:r>
      <w:r w:rsidRPr="00637A55">
        <w:rPr>
          <w:rFonts w:ascii="Times New Roman" w:hAnsi="Times New Roman" w:cs="Times New Roman"/>
          <w:b/>
          <w:bCs/>
          <w:sz w:val="28"/>
          <w:szCs w:val="28"/>
          <w:lang w:val="be-BY"/>
        </w:rPr>
        <w:t xml:space="preserve">. </w:t>
      </w:r>
      <w:r w:rsidR="00F24B79" w:rsidRPr="00637A55">
        <w:rPr>
          <w:rFonts w:ascii="Times New Roman" w:hAnsi="Times New Roman" w:cs="Times New Roman"/>
          <w:sz w:val="28"/>
          <w:szCs w:val="28"/>
          <w:lang w:val="be-BY"/>
        </w:rPr>
        <w:t>Асноўныя этапы развіцця заходнееўрапейскай сярэднявечнай гістарыяграфіі. Гісторыкі ранняга Сярэднявечча: Віктар з Вітэны, Гільда Разумны, Ф. М. А. Касіядор, Іардан, Ісідор з Севільі, Рыгор з Туру, Беда з Нартумбрыі, Павел Дыякан і інш. Каралінгскае адраджэнне. Развіццё аналістыкі. Творы Эйнгарда, Тэгана, Нітгарда, Адальберта з Магдэбургу, Рыхера з Рэймсу, Відукінда з Вестфаліі. Гістарыяграфія эпохі высокага сярэднявечча. Змены ў арганізацыі дзейнасці храністаў. Вінсен з Бавэ: гісторыя як частка абавязковых ведаў. Заходнееўрапейскія хронікі: Гвіберт з Нажану, Ордэрык Вітэлій, Гіём (Вільгельм) з Ціру, Жафруа дэ Вілардуэн, Жан дэ Жуанвіль, Вільяма з Малмсбэры, Геральда Бэры з Камбрыі і г. д. Гісторыяпісанне крыжовых паходаў. Развіццё крытычнасці, фармальнага энцыклапедызму, літаратурных падыходаў. Трансфармацыя сярэднявечных традыцый у гістарыяграфіі позняга Сярэднявечча. Кампіляцыйныя сачыненні папулярнага характару. Саслоўныя хронікі Ф. Салімбене з Пармы, Ж. ля Бэля дэ Шанжа, Жана Фруасара. Гарадскія хронікі. Рыфмаваныя хронікі. Гісторыка-геаграфічныя сачыненні</w:t>
      </w:r>
      <w:r w:rsidRPr="00637A55">
        <w:rPr>
          <w:rFonts w:ascii="Times New Roman" w:hAnsi="Times New Roman" w:cs="Times New Roman"/>
          <w:sz w:val="28"/>
          <w:szCs w:val="28"/>
          <w:lang w:val="be-BY"/>
        </w:rPr>
        <w:t>.</w:t>
      </w:r>
    </w:p>
    <w:p w:rsidR="003668CC" w:rsidRPr="00637A55" w:rsidRDefault="005E4BD6" w:rsidP="003668CC">
      <w:pPr>
        <w:pStyle w:val="a4"/>
        <w:keepNext/>
        <w:rPr>
          <w:rFonts w:ascii="Times New Roman" w:hAnsi="Times New Roman" w:cs="Times New Roman"/>
          <w:sz w:val="28"/>
          <w:szCs w:val="28"/>
          <w:lang w:val="be-BY"/>
        </w:rPr>
      </w:pPr>
      <w:r w:rsidRPr="00637A55">
        <w:rPr>
          <w:rFonts w:ascii="Times New Roman" w:hAnsi="Times New Roman" w:cs="Times New Roman"/>
          <w:b/>
          <w:bCs/>
          <w:sz w:val="28"/>
          <w:szCs w:val="28"/>
          <w:lang w:val="be-BY"/>
        </w:rPr>
        <w:t xml:space="preserve">2.3. </w:t>
      </w:r>
      <w:r w:rsidR="003668CC" w:rsidRPr="00637A55">
        <w:rPr>
          <w:rFonts w:ascii="Times New Roman" w:hAnsi="Times New Roman" w:cs="Times New Roman"/>
          <w:b/>
          <w:bCs/>
          <w:sz w:val="28"/>
          <w:szCs w:val="28"/>
          <w:lang w:val="be-BY"/>
        </w:rPr>
        <w:t>Эпоха Адраджэння і гістарычная думка XV – XVI стст.</w:t>
      </w:r>
      <w:r w:rsidRPr="00637A55">
        <w:rPr>
          <w:rFonts w:ascii="Times New Roman" w:hAnsi="Times New Roman" w:cs="Times New Roman"/>
          <w:b/>
          <w:bCs/>
          <w:sz w:val="28"/>
          <w:szCs w:val="28"/>
          <w:lang w:val="be-BY"/>
        </w:rPr>
        <w:t xml:space="preserve"> </w:t>
      </w:r>
      <w:r w:rsidR="003668CC" w:rsidRPr="00637A55">
        <w:rPr>
          <w:rFonts w:ascii="Times New Roman" w:hAnsi="Times New Roman" w:cs="Times New Roman"/>
          <w:sz w:val="28"/>
          <w:szCs w:val="28"/>
          <w:lang w:val="be-BY"/>
        </w:rPr>
        <w:t xml:space="preserve">Асноўныя рысы гістарыяграфіі Адраджэння: апантаннасць антычнай спадчынай, гуманізм, полігістэрызм (эрудыцыя), індывідуалізм. Рух эрудытаў і антыквараў. Развіццё крыніцазнаўства. Ф. Петрарка як гісторык і крыніцазнавец. Правілы крыніцазнаўчай крытыкі Л. Валы. Фарміраванне і развіццё рэнесансных гістарычных школ у Італіі. Л. Бруні аб літаратурных уласцівасцях гісторыі. Ф. Біёнда: гісторыя як даследаванне. Рэнесансныя традыцыі ў гістарыяграфіі Англіі (Т. Мор, П. Вергілій, Р. Холіншэд, Ф. Бэкан і інш.) і Францыі (Ж. Ю. Скалігер, Б. Манлюк, Б. Дзюгаян, Ж. А. дэ Ту, П. Б. Брантом і інш.). Незавершанасць рэнесансных традыцый у гістарычнай літаратуры Германіі. Уплыў Рэфармацыі. Ё. В. Наўклер, К. Цэльціс, Ё. Куспініан, Ё. Карыён. Адлюстраванне рэнесанснай гістарычнай думкі ў гістарыяграфіі Беларусі. Гісторыя ВКЛ у працах М. Стрыйкоўскага і А. Гваньіні. Гісторыка-эрудыцкі характар твораў М. Літвіна, Я. Ласіцкага, С. Рысінскага. </w:t>
      </w:r>
    </w:p>
    <w:p w:rsidR="003668CC" w:rsidRPr="00637A55" w:rsidRDefault="003668CC" w:rsidP="003668CC">
      <w:pPr>
        <w:pStyle w:val="14"/>
        <w:rPr>
          <w:rFonts w:ascii="Times New Roman" w:hAnsi="Times New Roman" w:cs="Times New Roman"/>
          <w:caps w:val="0"/>
          <w:sz w:val="28"/>
          <w:szCs w:val="28"/>
          <w:lang w:val="be-BY"/>
        </w:rPr>
      </w:pPr>
      <w:r w:rsidRPr="00637A55">
        <w:rPr>
          <w:rFonts w:ascii="Times New Roman" w:hAnsi="Times New Roman" w:cs="Times New Roman"/>
          <w:sz w:val="28"/>
          <w:szCs w:val="28"/>
          <w:lang w:val="be-BY"/>
        </w:rPr>
        <w:t>Раздзел 3. Развіццё гістарычнай думкі ў Новы час</w:t>
      </w:r>
    </w:p>
    <w:p w:rsidR="005E4BD6" w:rsidRPr="00637A55" w:rsidRDefault="003668CC" w:rsidP="003668CC">
      <w:pPr>
        <w:pStyle w:val="a4"/>
        <w:keepNext/>
        <w:rPr>
          <w:rFonts w:ascii="Times New Roman" w:hAnsi="Times New Roman" w:cs="Times New Roman"/>
          <w:sz w:val="28"/>
          <w:szCs w:val="28"/>
          <w:lang w:val="be-BY"/>
        </w:rPr>
      </w:pPr>
      <w:r w:rsidRPr="00637A55">
        <w:rPr>
          <w:rFonts w:ascii="Times New Roman" w:hAnsi="Times New Roman" w:cs="Times New Roman"/>
          <w:b/>
          <w:bCs/>
          <w:sz w:val="28"/>
          <w:szCs w:val="28"/>
          <w:lang w:val="be-BY"/>
        </w:rPr>
        <w:t xml:space="preserve">3.1. Фарміраванне навуковых гістарычных падыходаў у </w:t>
      </w:r>
      <w:r w:rsidR="00E426F8" w:rsidRPr="00637A55">
        <w:rPr>
          <w:rFonts w:ascii="Times New Roman" w:hAnsi="Times New Roman" w:cs="Times New Roman"/>
          <w:b/>
          <w:bCs/>
          <w:sz w:val="28"/>
          <w:szCs w:val="28"/>
          <w:lang w:val="be-BY"/>
        </w:rPr>
        <w:t>другой палове XVI</w:t>
      </w:r>
      <w:r w:rsidRPr="00637A55">
        <w:rPr>
          <w:rFonts w:ascii="Times New Roman" w:hAnsi="Times New Roman" w:cs="Times New Roman"/>
          <w:b/>
          <w:bCs/>
          <w:sz w:val="28"/>
          <w:szCs w:val="28"/>
          <w:lang w:val="be-BY"/>
        </w:rPr>
        <w:t xml:space="preserve"> – пачатку XIX стст. </w:t>
      </w:r>
      <w:r w:rsidR="00E426F8" w:rsidRPr="00637A55">
        <w:rPr>
          <w:rFonts w:ascii="Times New Roman" w:hAnsi="Times New Roman" w:cs="Times New Roman"/>
          <w:sz w:val="28"/>
          <w:szCs w:val="28"/>
          <w:lang w:val="be-BY"/>
        </w:rPr>
        <w:t xml:space="preserve">Змена ролі гісторыі ў навуковым пазнанні свету. Крытыка антычных гісторыкаў. Асноўная філасофска-гістарычная праблематыка эпохі барока: храналагічны і працэсуальны падзелы гісторыі, </w:t>
      </w:r>
      <w:r w:rsidR="00E426F8" w:rsidRPr="00637A55">
        <w:rPr>
          <w:rFonts w:ascii="Times New Roman" w:hAnsi="Times New Roman" w:cs="Times New Roman"/>
          <w:sz w:val="28"/>
          <w:szCs w:val="28"/>
          <w:lang w:val="be-BY"/>
        </w:rPr>
        <w:lastRenderedPageBreak/>
        <w:t>пошук сэнсу гісторыі, суаднясенне агульнага і канкрэтнага. Ф. Патрыцы аб самастойнасці гістарычных ведаў. Ж. Бадэн аб пазнанні гісторыі. Навука чалавечай памяці ў карце навук Ф. Бэкана. Уплыў Асветніцтва на еўрапейскую гістарыяграфію. Адлюстраванне ідэй рацыяналізму і энцыклапедызму. Дж. Віко як заснавальнік метадалогіі гісторыі. Філасофія гісторыі Ф. А. Вальтэра. Гістарызм Г. Б. Маблі, Ж. А. Кандарсэ, Г. С. Балінгброка, А. Фергюсана. Асветніцкая гістарыяграфія на беларускіх землях. Погляды А. С. Нарушэвіча і С. Богуша-Сестранцэвіча. Нямецкая філасофія гісторыі ў канцы XVIII – пачатку ХІХ ст. Антрапацэнтрычная мадэль гістарычнага развіцця І. Канта. Ё. Г. фон Гердэр аб аб’ектыўных умовах развіцця чалавецтва. Народны дух. Дыялектычныя прынцыпы філасофіі гісторыі Г. В. Гегеля.</w:t>
      </w:r>
    </w:p>
    <w:p w:rsidR="00746807" w:rsidRPr="00637A55" w:rsidRDefault="005E4BD6" w:rsidP="00746807">
      <w:pPr>
        <w:pStyle w:val="a4"/>
        <w:keepNext/>
        <w:rPr>
          <w:rFonts w:ascii="Times New Roman" w:hAnsi="Times New Roman" w:cs="Times New Roman"/>
          <w:sz w:val="28"/>
          <w:szCs w:val="28"/>
          <w:lang w:val="be-BY"/>
        </w:rPr>
      </w:pPr>
      <w:r w:rsidRPr="00637A55">
        <w:rPr>
          <w:rFonts w:ascii="Times New Roman" w:hAnsi="Times New Roman" w:cs="Times New Roman"/>
          <w:sz w:val="28"/>
          <w:szCs w:val="28"/>
          <w:lang w:val="be-BY"/>
        </w:rPr>
        <w:t xml:space="preserve"> </w:t>
      </w:r>
      <w:r w:rsidR="00E426F8" w:rsidRPr="00637A55">
        <w:rPr>
          <w:rFonts w:ascii="Times New Roman" w:hAnsi="Times New Roman" w:cs="Times New Roman"/>
          <w:b/>
          <w:bCs/>
          <w:sz w:val="28"/>
          <w:szCs w:val="28"/>
          <w:lang w:val="be-BY"/>
        </w:rPr>
        <w:t xml:space="preserve">3.2. </w:t>
      </w:r>
      <w:r w:rsidR="00E426F8" w:rsidRPr="00637A55">
        <w:rPr>
          <w:rFonts w:ascii="Times New Roman" w:hAnsi="Times New Roman" w:cs="Times New Roman"/>
          <w:b/>
          <w:sz w:val="28"/>
          <w:szCs w:val="28"/>
          <w:lang w:val="be-BY"/>
        </w:rPr>
        <w:t>Гісторыя і рэвалюцыя ведаў ХІХ – пачатку ХХ стст.</w:t>
      </w:r>
      <w:r w:rsidR="00E426F8" w:rsidRPr="00637A55">
        <w:rPr>
          <w:rFonts w:ascii="Times New Roman" w:hAnsi="Times New Roman" w:cs="Times New Roman"/>
          <w:b/>
          <w:bCs/>
          <w:sz w:val="28"/>
          <w:szCs w:val="28"/>
          <w:lang w:val="be-BY"/>
        </w:rPr>
        <w:t xml:space="preserve"> </w:t>
      </w:r>
      <w:r w:rsidR="00085F91" w:rsidRPr="00637A55">
        <w:rPr>
          <w:rFonts w:ascii="Times New Roman" w:hAnsi="Times New Roman" w:cs="Times New Roman"/>
          <w:bCs/>
          <w:sz w:val="28"/>
          <w:szCs w:val="28"/>
          <w:lang w:val="be-BY"/>
        </w:rPr>
        <w:t>Асноўныя рысы развіцця гісторыі ў эпоху рэвалюцыі ведаў.</w:t>
      </w:r>
      <w:r w:rsidR="00085F91" w:rsidRPr="00637A55">
        <w:rPr>
          <w:rFonts w:ascii="Times New Roman" w:hAnsi="Times New Roman" w:cs="Times New Roman"/>
          <w:b/>
          <w:bCs/>
          <w:sz w:val="28"/>
          <w:szCs w:val="28"/>
          <w:lang w:val="be-BY"/>
        </w:rPr>
        <w:t xml:space="preserve"> </w:t>
      </w:r>
      <w:r w:rsidR="00085F91" w:rsidRPr="00637A55">
        <w:rPr>
          <w:rFonts w:ascii="Times New Roman" w:hAnsi="Times New Roman" w:cs="Times New Roman"/>
          <w:bCs/>
          <w:sz w:val="28"/>
          <w:szCs w:val="28"/>
          <w:lang w:val="be-BY"/>
        </w:rPr>
        <w:t xml:space="preserve">Акадэмічны статус гісторыі. Узнікненне навуковых школ і напрамкаў. Нацыяналізм і фарміраванне нацыянальнай канцэпцыі гісторыі. Нацыянальныя гістарычныя школы. </w:t>
      </w:r>
      <w:r w:rsidR="00746807" w:rsidRPr="00637A55">
        <w:rPr>
          <w:rFonts w:ascii="Times New Roman" w:hAnsi="Times New Roman" w:cs="Times New Roman"/>
          <w:bCs/>
          <w:sz w:val="28"/>
          <w:szCs w:val="28"/>
          <w:lang w:val="be-BY"/>
        </w:rPr>
        <w:t>Фарміраванне рамантычнай гістарыяграфіі. Цікавасць да народнай культуры. Крытыка рэвалюцыйных падзей і асветніцкага рацыяналізму. Крытычны метад Б. Г. Нібура. Французскі рамантызм. Ж. Мішле і А. Ш. Таквіль аб Вялікай Французскай рэвалюцыі. “Клас” і “класавая барацьба” у працах Ф. Гізо. Гісторыкі торы і вігі ў Вялікабрытаніі. Т. Карлайль аб ролі “вялікіх асобаў”. Расійская рамантычная гістарыяграфія. Сентыменталізм у “Гісторыі дзяржавы расійскай” М. М. Карамзіна і пошук народнага духу ў “Гісторыі рускага народу” М. А. Палявога. Уплыў позняга рамантызму на погляды гісторыкаў-славянафілаў, М. П. Пагодзіна і М. І. Кастамарава. Віленскі універсітэт і Румянцаўскі гурток як цэнтры гістарычных даследаванняў на беларускіх землях. І. Турцэвіч, А. Г. Кіркор: пошук самабытнай гісторыі Беларусі. Уплыў рамантызму на паланізм А. Ф. Радван-Рыпінскага і заходні русізм М. В. Каяловіча. Пазітывізм А. Конта. Гісторыя як частка сацыялагічных ведаў. Уплыў эвалюцыянісцкай тэорыі. Пазітывісцкая гістарыяграфія апошняй трэці ХІХ – пач. ХХ ст.: ад пошукаў законаў гісторыі да фактаграфіі. Пошук новых падыходаў: колькасныя метады, сінтэз навук А. Бера. Прагматызм і інструменталізм у гістарыяграфіі ЗША. Фарміраванне нямецкай ідэаграфічнай школы. Спрэчкі ідэалістаў з пазітывістамі. Л. фон Ранке і ранкеанства. К. Г. Дройзен: крытыка ідэалізму Л. фон Ранке і пазітывізму. Фарміраванне прускай школы гісторыі права. Бадэнская школа філасофіі і метадалогіі гісторыі. Іэаграфічны напрамак у Расійскай імперыі: С. М. Салаўёў, В. В. Ключэўскі, Б. М. Чычэрын, У. Б. Антановіч, А. С. Лапо-Данілеўскі, П. М. Мілюкоў і інш. Складванне нацыянальнай канцэпцыі гісторыі Беларусі: В. Ю. Ластоўскі, М. В. Доўнар-Запольскі.</w:t>
      </w:r>
      <w:r w:rsidR="00085F91" w:rsidRPr="00637A55">
        <w:rPr>
          <w:rFonts w:ascii="Times New Roman" w:hAnsi="Times New Roman" w:cs="Times New Roman"/>
          <w:bCs/>
          <w:sz w:val="28"/>
          <w:szCs w:val="28"/>
          <w:lang w:val="be-BY"/>
        </w:rPr>
        <w:t xml:space="preserve"> </w:t>
      </w:r>
    </w:p>
    <w:p w:rsidR="00746807" w:rsidRPr="00637A55" w:rsidRDefault="00746807" w:rsidP="00746807">
      <w:pPr>
        <w:pStyle w:val="14"/>
        <w:rPr>
          <w:rFonts w:ascii="Times New Roman" w:hAnsi="Times New Roman" w:cs="Times New Roman"/>
          <w:caps w:val="0"/>
          <w:sz w:val="28"/>
          <w:szCs w:val="28"/>
          <w:lang w:val="be-BY"/>
        </w:rPr>
      </w:pPr>
      <w:r w:rsidRPr="00637A55">
        <w:rPr>
          <w:rFonts w:ascii="Times New Roman" w:hAnsi="Times New Roman" w:cs="Times New Roman"/>
          <w:sz w:val="28"/>
          <w:szCs w:val="28"/>
          <w:lang w:val="be-BY"/>
        </w:rPr>
        <w:t>Раздзел 4. Фарміраванне сучаснай гістарыяграфіі</w:t>
      </w:r>
    </w:p>
    <w:p w:rsidR="0073664F" w:rsidRPr="00637A55" w:rsidRDefault="00746807" w:rsidP="0073664F">
      <w:pPr>
        <w:pStyle w:val="a4"/>
        <w:keepNext/>
        <w:rPr>
          <w:rFonts w:ascii="Times New Roman" w:hAnsi="Times New Roman" w:cs="Times New Roman"/>
          <w:sz w:val="28"/>
          <w:szCs w:val="28"/>
          <w:lang w:val="be-BY"/>
        </w:rPr>
      </w:pPr>
      <w:r w:rsidRPr="00637A55">
        <w:rPr>
          <w:rFonts w:ascii="Times New Roman" w:hAnsi="Times New Roman" w:cs="Times New Roman"/>
          <w:b/>
          <w:bCs/>
          <w:sz w:val="28"/>
          <w:szCs w:val="28"/>
          <w:lang w:val="be-BY"/>
        </w:rPr>
        <w:t xml:space="preserve">4.1. Крызіс традыцыйнай гістарыяграфіі. </w:t>
      </w:r>
      <w:r w:rsidR="0073664F" w:rsidRPr="00637A55">
        <w:rPr>
          <w:rFonts w:ascii="Times New Roman" w:hAnsi="Times New Roman" w:cs="Times New Roman"/>
          <w:sz w:val="28"/>
          <w:szCs w:val="28"/>
          <w:lang w:val="be-BY"/>
        </w:rPr>
        <w:t xml:space="preserve">Сусветная гістарычная думка ў міжваенны перыяд (1919 – 1939 гг.). Негатыўныя наступствы І Сусветнай вайны. </w:t>
      </w:r>
      <w:r w:rsidR="0073664F" w:rsidRPr="00637A55">
        <w:rPr>
          <w:rFonts w:ascii="Times New Roman" w:hAnsi="Times New Roman" w:cs="Times New Roman"/>
          <w:sz w:val="28"/>
          <w:szCs w:val="28"/>
          <w:lang w:val="be-BY"/>
        </w:rPr>
        <w:lastRenderedPageBreak/>
        <w:t xml:space="preserve">Змены ў навуцы. Крызіс традыцыйнай метадалогіі. Разачараванне тэхналагічнай цывілізацыяй. В. Зомбарт. Цыклічныя тэорыі гісторыі О. Шпенглера і А. Дж. Тойнбі. Уплыў марксізму і неапазітывізму: Г. Маер, Э. Сабуль, Ж. Лефеўр, К. Лябрус. Сацыяльная гісторыя Дж. М. Трэвельяна. Вісконсінская школа гісторыі рабочага руху Д. Команса. Захады да рэфармавання пазітывізму Л. Б. Нэміра, Р. Арона.  Гісторыя гістарычнай думкі ў працах Р. Д. Колінгвуда. Прагрэсіўныя гістарычныя плыні ў міжваеннай гістарыяграфіі ЗША і Германіі. Адлюстраванне крызісу ідэаграфічнага напрамку ў працах Ф. Майнеке і Г. Онкена. Гістарыяграфія Трэцяга Рэйху. В. Франк. Этыка-палітычная школа Б. Крочэ ў Італіі. Новы гістарыяграфічны крызіс пасля II Сусветнай вайны. Уплыў "халоднай вайны". Э. Х. Кар пра крызіс традыцыйнай метадалогіі гісторыі. </w:t>
      </w:r>
    </w:p>
    <w:p w:rsidR="005E4BD6" w:rsidRPr="00637A55" w:rsidRDefault="0073664F" w:rsidP="0073664F">
      <w:pPr>
        <w:pStyle w:val="BodyText2"/>
        <w:rPr>
          <w:rFonts w:ascii="Times New Roman" w:hAnsi="Times New Roman" w:cs="Times New Roman"/>
          <w:bCs/>
          <w:sz w:val="28"/>
          <w:szCs w:val="28"/>
          <w:lang w:val="be-BY"/>
        </w:rPr>
      </w:pPr>
      <w:r w:rsidRPr="00637A55">
        <w:rPr>
          <w:rFonts w:ascii="Times New Roman" w:hAnsi="Times New Roman" w:cs="Times New Roman"/>
          <w:sz w:val="28"/>
          <w:szCs w:val="28"/>
          <w:lang w:val="be-BY"/>
        </w:rPr>
        <w:t xml:space="preserve"> </w:t>
      </w:r>
      <w:r w:rsidRPr="00637A55">
        <w:rPr>
          <w:rFonts w:ascii="Times New Roman" w:hAnsi="Times New Roman" w:cs="Times New Roman"/>
          <w:b/>
          <w:bCs/>
          <w:sz w:val="28"/>
          <w:szCs w:val="28"/>
          <w:lang w:val="be-BY"/>
        </w:rPr>
        <w:t xml:space="preserve">4.2. </w:t>
      </w:r>
      <w:r w:rsidRPr="00637A55">
        <w:rPr>
          <w:rFonts w:ascii="Times New Roman" w:hAnsi="Times New Roman" w:cs="Times New Roman"/>
          <w:b/>
          <w:sz w:val="28"/>
          <w:szCs w:val="28"/>
          <w:lang w:val="be-BY"/>
        </w:rPr>
        <w:t>Савецкая гістарычная навука.</w:t>
      </w:r>
      <w:r w:rsidRPr="00637A55">
        <w:rPr>
          <w:rFonts w:ascii="Times New Roman" w:hAnsi="Times New Roman" w:cs="Times New Roman"/>
          <w:b/>
          <w:bCs/>
          <w:sz w:val="28"/>
          <w:szCs w:val="28"/>
          <w:lang w:val="be-BY"/>
        </w:rPr>
        <w:t xml:space="preserve"> </w:t>
      </w:r>
      <w:r w:rsidRPr="00637A55">
        <w:rPr>
          <w:rFonts w:ascii="Times New Roman" w:hAnsi="Times New Roman" w:cs="Times New Roman"/>
          <w:bCs/>
          <w:sz w:val="28"/>
          <w:szCs w:val="28"/>
          <w:lang w:val="be-BY"/>
        </w:rPr>
        <w:t>Рэарганізацыя і рэфармаванне навуковай і адукацыйнай дзейнасці ў Расіі пасля Кастрычніцкай рэвалюцыі 1917 г. Стварэнне новых устаноў. Асаблівасці ўзаемаадносінаў прадстаўнікоў старых гістарычных школ і гісторыкаў-марксістаў у 1920-ыя гг. Дзейнасць М. М. Пакроўскага. Рашэнне аб ліквідацыі гістарычных аддзяленняў у 1929 г. “Акадэмічная” справа. Пачатак масавых рэпрэсій супраць вучоных. Беларуская гістарычная навука ў 1920-ыя гг. Асноўныя цэнтры гістарычных даследаванняў у БССР. Дзейнасць У. І. Пічэты. Нацыянальная гісторыя Беларусі ў працах У. М. Ігнатоўскага, В. Ю. Ластоўскага і М. В. Доўнар-Запольскага. Гісторыя рэвалюцыйнага руху ў творчасці С. Х. Агурскага. Палітыка рэпрэсій у дачыненні да беларускіх гісторыкаў. Пастанова аб выкладанні грамадзянскай гісторыі 1934 г. Ідэалагізацыя навуковай дзейнасці. Арганізацыйная і навуковая праца Б. Дз. Грэкава. ХХ з’езд КПСС і яго ўплыў на развіццё савецкай гістарычнай навукі. Пастанова “Аб часопісе “Пытанні гісторыі” (1957 г.). Дыскусіі аб марксісцкай метадалогіі гісторыі. Савецкія гісторыкі пасляваеннага перыяду (1945 – 1991 гг.): Б. А. Рыбакоў, Б. Ф. Поршнеў, А. Я. Гурэвіч, І. Я. Фраянаў, І. Дз. Кавальчанка. Асаблівасці развіцця беларускай савецкай гістарыяграфіі ў 1945 – 1991 гг. Фарміраванне адзінай гістарычнай школы. Пашырэнне тэматыкі і праблематыкі даследаванняў. У. М. Перцаў, Л. С. Абэцэдарскі, У. М. Сікорскі, Г. М. Ліўшыц, З. Ю. Капыскі і інш. Беларускія гісторыкі за межамі БССР: Я. Запруднік, В. Кіпель, М. М. Улашчык. Крызіс савецкай гістарыяграфіі ў 1985 – 1991 гг.</w:t>
      </w:r>
    </w:p>
    <w:p w:rsidR="0073664F" w:rsidRPr="00637A55" w:rsidRDefault="0073664F" w:rsidP="0073664F">
      <w:pPr>
        <w:pStyle w:val="BodyText1"/>
        <w:rPr>
          <w:rFonts w:ascii="Times New Roman" w:hAnsi="Times New Roman" w:cs="Times New Roman"/>
          <w:sz w:val="28"/>
          <w:szCs w:val="28"/>
          <w:lang w:val="be-BY"/>
        </w:rPr>
      </w:pPr>
      <w:r w:rsidRPr="00637A55">
        <w:rPr>
          <w:rFonts w:ascii="Times New Roman" w:hAnsi="Times New Roman" w:cs="Times New Roman"/>
          <w:b/>
          <w:bCs/>
          <w:sz w:val="28"/>
          <w:szCs w:val="28"/>
          <w:lang w:val="be-BY"/>
        </w:rPr>
        <w:t xml:space="preserve">4.3. </w:t>
      </w:r>
      <w:r w:rsidRPr="00637A55">
        <w:rPr>
          <w:rFonts w:ascii="Times New Roman" w:hAnsi="Times New Roman" w:cs="Times New Roman"/>
          <w:b/>
          <w:sz w:val="28"/>
          <w:szCs w:val="28"/>
          <w:lang w:val="be-BY"/>
        </w:rPr>
        <w:t>Інстытуалізацыя новай гісторыі.</w:t>
      </w:r>
      <w:r w:rsidRPr="00637A55">
        <w:rPr>
          <w:rFonts w:ascii="Times New Roman" w:hAnsi="Times New Roman" w:cs="Times New Roman"/>
          <w:b/>
          <w:bCs/>
          <w:sz w:val="28"/>
          <w:szCs w:val="28"/>
          <w:lang w:val="be-BY"/>
        </w:rPr>
        <w:t xml:space="preserve"> </w:t>
      </w:r>
      <w:r w:rsidRPr="00637A55">
        <w:rPr>
          <w:rFonts w:ascii="Times New Roman" w:hAnsi="Times New Roman" w:cs="Times New Roman"/>
          <w:sz w:val="28"/>
          <w:szCs w:val="28"/>
          <w:lang w:val="be-BY"/>
        </w:rPr>
        <w:t>Т. Кун аб гісторыі навукі. Ідэя новай гісторыі і яе вызначэнне.</w:t>
      </w:r>
      <w:r w:rsidRPr="00637A55">
        <w:rPr>
          <w:rFonts w:ascii="Times New Roman" w:hAnsi="Times New Roman" w:cs="Times New Roman"/>
          <w:bCs/>
          <w:sz w:val="28"/>
          <w:szCs w:val="28"/>
          <w:lang w:val="be-BY"/>
        </w:rPr>
        <w:t xml:space="preserve"> Новая гісторыя як адказ на крызіс традыцыйнай гістарыяграфіі. </w:t>
      </w:r>
      <w:r w:rsidR="00EA03B7" w:rsidRPr="00637A55">
        <w:rPr>
          <w:rFonts w:ascii="Times New Roman" w:hAnsi="Times New Roman" w:cs="Times New Roman"/>
          <w:bCs/>
          <w:sz w:val="28"/>
          <w:szCs w:val="28"/>
          <w:lang w:val="be-BY"/>
        </w:rPr>
        <w:t xml:space="preserve">Пошук новых падыходаў у гістарычных даследаваннях ХХ ст. Школа “Аналаў” як спроба інтэграцыі пазітывісцкай і ідэалістычнай гістарыяграфіі. Погляды М. Блока і Л. Феўра. Ф. Брадэль: структурны аналіз гісторыі. Гістарычная антрапалогія Э. Л. Ладзюры і гісторыя ментальнасцяў Ж. Ле Гофа. Уплыў неамарксізму на гістарычныя даследаванні і метадалогію гісторыі М. Вавеля, Э. Хабсбаўма, П. Андарсана і інш. Новая гісторыя ў ЗША: колькасная гісторыя, псіхагісторыя, вусная гісторыя, гендарная гісторыя. Трансфармацыя новай гісторыі ў "паслясучасную". Мікрагісторыя і перспектывы яе развіцця.  Праблемы сучаснай гістарыяграфіі: згуба цэласнасці гісторыі, драбленне масштабаў даследавання, адсутнасць адзінай парадыгмы гісторыяпісання. Крытыка сучаснай гістарыяграфіі з боку постструктуралістаў і </w:t>
      </w:r>
      <w:r w:rsidR="00EA03B7" w:rsidRPr="00637A55">
        <w:rPr>
          <w:rFonts w:ascii="Times New Roman" w:hAnsi="Times New Roman" w:cs="Times New Roman"/>
          <w:bCs/>
          <w:sz w:val="28"/>
          <w:szCs w:val="28"/>
          <w:lang w:val="be-BY"/>
        </w:rPr>
        <w:lastRenderedPageBreak/>
        <w:t>постмадэрністаў (Х. Уайт, К. Джэнкінс, Ф. Р. Анкерсміт) як выклік. Лінгвістычны і візуальны павароты. Інтэлектуальная гісторыя як спроба дыялогу паміж гісторыкамі і прадстаўнікамі іншых навук. Уплыў сацыяльна-эканамічных, палітычных і ідэалагічных пераўтварэнняў на гістарычную навуку Беларусі ў канцы XX - пачатку XXI ст. Новыя напрамкі гістарычных даследаванняў на Беларусі</w:t>
      </w:r>
      <w:r w:rsidR="00151B3A" w:rsidRPr="00637A55">
        <w:rPr>
          <w:rFonts w:ascii="Times New Roman" w:hAnsi="Times New Roman" w:cs="Times New Roman"/>
          <w:bCs/>
          <w:sz w:val="28"/>
          <w:szCs w:val="28"/>
          <w:lang w:val="be-BY"/>
        </w:rPr>
        <w:t xml:space="preserve"> (</w:t>
      </w:r>
      <w:r w:rsidR="00EA03B7" w:rsidRPr="00637A55">
        <w:rPr>
          <w:rFonts w:ascii="Times New Roman" w:hAnsi="Times New Roman" w:cs="Times New Roman"/>
          <w:bCs/>
          <w:sz w:val="28"/>
          <w:szCs w:val="28"/>
          <w:lang w:val="be-BY"/>
        </w:rPr>
        <w:t>колькасная гісторыя, мікрагісторыя, гендарная гісторыя, інтэлектуальная гісторыя</w:t>
      </w:r>
      <w:r w:rsidR="00151B3A" w:rsidRPr="00637A55">
        <w:rPr>
          <w:rFonts w:ascii="Times New Roman" w:hAnsi="Times New Roman" w:cs="Times New Roman"/>
          <w:bCs/>
          <w:sz w:val="28"/>
          <w:szCs w:val="28"/>
          <w:lang w:val="be-BY"/>
        </w:rPr>
        <w:t>)</w:t>
      </w:r>
      <w:r w:rsidR="00EA03B7" w:rsidRPr="00637A55">
        <w:rPr>
          <w:rFonts w:ascii="Times New Roman" w:hAnsi="Times New Roman" w:cs="Times New Roman"/>
          <w:bCs/>
          <w:sz w:val="28"/>
          <w:szCs w:val="28"/>
          <w:lang w:val="be-BY"/>
        </w:rPr>
        <w:t>. Перспектывы метадалагічнага дыскурсу.</w:t>
      </w:r>
    </w:p>
    <w:p w:rsidR="005E4BD6" w:rsidRPr="00637A55" w:rsidRDefault="005E4BD6" w:rsidP="009F7249">
      <w:pPr>
        <w:pStyle w:val="1"/>
        <w:jc w:val="center"/>
        <w:rPr>
          <w:rFonts w:ascii="Times New Roman" w:hAnsi="Times New Roman" w:cs="Times New Roman"/>
          <w:sz w:val="28"/>
          <w:szCs w:val="28"/>
          <w:lang w:val="be-BY"/>
        </w:rPr>
      </w:pPr>
      <w:r w:rsidRPr="00637A55">
        <w:rPr>
          <w:rFonts w:ascii="Times New Roman" w:hAnsi="Times New Roman" w:cs="Times New Roman"/>
          <w:sz w:val="28"/>
          <w:szCs w:val="28"/>
          <w:lang w:val="be-BY"/>
        </w:rPr>
        <w:br w:type="page"/>
      </w:r>
      <w:bookmarkStart w:id="7" w:name="_Toc215294697"/>
      <w:r w:rsidRPr="00637A55">
        <w:rPr>
          <w:rFonts w:ascii="Times New Roman" w:hAnsi="Times New Roman" w:cs="Times New Roman"/>
          <w:sz w:val="28"/>
          <w:szCs w:val="28"/>
          <w:lang w:val="be-BY"/>
        </w:rPr>
        <w:lastRenderedPageBreak/>
        <w:t>Інфармацыйна-метадычная частка</w:t>
      </w:r>
    </w:p>
    <w:p w:rsidR="005E4BD6" w:rsidRPr="00637A55" w:rsidRDefault="005E4BD6" w:rsidP="009F7249">
      <w:pPr>
        <w:jc w:val="center"/>
        <w:rPr>
          <w:sz w:val="28"/>
          <w:szCs w:val="28"/>
          <w:lang w:val="be-BY"/>
        </w:rPr>
      </w:pPr>
    </w:p>
    <w:bookmarkEnd w:id="7"/>
    <w:p w:rsidR="005E4BD6" w:rsidRPr="00637A55" w:rsidRDefault="005E4BD6" w:rsidP="00114626">
      <w:pPr>
        <w:pStyle w:val="a6"/>
        <w:spacing w:before="0"/>
        <w:rPr>
          <w:rFonts w:ascii="Times New Roman" w:hAnsi="Times New Roman" w:cs="Times New Roman"/>
          <w:caps/>
          <w:sz w:val="28"/>
          <w:szCs w:val="28"/>
          <w:lang w:val="be-BY"/>
        </w:rPr>
      </w:pPr>
      <w:r w:rsidRPr="00637A55">
        <w:rPr>
          <w:rFonts w:ascii="Times New Roman" w:hAnsi="Times New Roman" w:cs="Times New Roman"/>
          <w:sz w:val="28"/>
          <w:szCs w:val="28"/>
          <w:lang w:val="be-BY"/>
        </w:rPr>
        <w:t>Пералік асноўн</w:t>
      </w:r>
      <w:r w:rsidR="00151B3A" w:rsidRPr="00637A55">
        <w:rPr>
          <w:rFonts w:ascii="Times New Roman" w:hAnsi="Times New Roman" w:cs="Times New Roman"/>
          <w:sz w:val="28"/>
          <w:szCs w:val="28"/>
          <w:lang w:val="be-BY"/>
        </w:rPr>
        <w:t>ай</w:t>
      </w:r>
      <w:r w:rsidRPr="00637A55">
        <w:rPr>
          <w:rFonts w:ascii="Times New Roman" w:hAnsi="Times New Roman" w:cs="Times New Roman"/>
          <w:sz w:val="28"/>
          <w:szCs w:val="28"/>
          <w:lang w:val="be-BY"/>
        </w:rPr>
        <w:t xml:space="preserve"> літаратуры</w:t>
      </w:r>
    </w:p>
    <w:p w:rsidR="001B3963" w:rsidRPr="00637A55" w:rsidRDefault="001B3963" w:rsidP="00BA3C16">
      <w:pPr>
        <w:numPr>
          <w:ilvl w:val="0"/>
          <w:numId w:val="23"/>
        </w:numPr>
        <w:jc w:val="both"/>
        <w:rPr>
          <w:rFonts w:eastAsia="Calibri"/>
          <w:sz w:val="28"/>
          <w:szCs w:val="28"/>
          <w:lang w:val="be-BY"/>
        </w:rPr>
      </w:pPr>
      <w:r w:rsidRPr="00637A55">
        <w:rPr>
          <w:sz w:val="28"/>
          <w:szCs w:val="28"/>
          <w:lang w:val="be-BY"/>
        </w:rPr>
        <w:t xml:space="preserve">Белазаровіч В. </w:t>
      </w:r>
      <w:r w:rsidRPr="00637A55">
        <w:rPr>
          <w:rFonts w:eastAsia="Calibri"/>
          <w:sz w:val="28"/>
          <w:szCs w:val="28"/>
          <w:lang w:val="be-BY"/>
        </w:rPr>
        <w:t>Гістарыяграфія гісторыі Беларусі: дапаможнік. – Гродна, 2006.</w:t>
      </w:r>
    </w:p>
    <w:p w:rsidR="001B3963" w:rsidRPr="00637A55" w:rsidRDefault="001B3963" w:rsidP="001B3963">
      <w:pPr>
        <w:numPr>
          <w:ilvl w:val="0"/>
          <w:numId w:val="23"/>
        </w:numPr>
        <w:jc w:val="both"/>
        <w:rPr>
          <w:sz w:val="28"/>
          <w:szCs w:val="28"/>
          <w:lang w:val="be-BY"/>
        </w:rPr>
      </w:pPr>
      <w:r w:rsidRPr="00637A55">
        <w:rPr>
          <w:sz w:val="28"/>
          <w:szCs w:val="28"/>
          <w:lang w:val="be-BY"/>
        </w:rPr>
        <w:t>Будучыня г</w:t>
      </w:r>
      <w:r w:rsidRPr="00637A55">
        <w:rPr>
          <w:sz w:val="28"/>
          <w:szCs w:val="28"/>
          <w:lang w:val="en-US"/>
        </w:rPr>
        <w:t>ic</w:t>
      </w:r>
      <w:r w:rsidRPr="00637A55">
        <w:rPr>
          <w:sz w:val="28"/>
          <w:szCs w:val="28"/>
          <w:lang w:val="be-BY"/>
        </w:rPr>
        <w:t>т</w:t>
      </w:r>
      <w:r w:rsidRPr="00637A55">
        <w:rPr>
          <w:sz w:val="28"/>
          <w:szCs w:val="28"/>
          <w:lang w:val="en-US"/>
        </w:rPr>
        <w:t>op</w:t>
      </w:r>
      <w:r w:rsidRPr="00637A55">
        <w:rPr>
          <w:sz w:val="28"/>
          <w:szCs w:val="28"/>
          <w:lang w:val="be-BY"/>
        </w:rPr>
        <w:t>ы</w:t>
      </w:r>
      <w:r w:rsidRPr="00637A55">
        <w:rPr>
          <w:sz w:val="28"/>
          <w:szCs w:val="28"/>
          <w:lang w:val="en-US"/>
        </w:rPr>
        <w:t>i</w:t>
      </w:r>
      <w:r w:rsidRPr="00637A55">
        <w:rPr>
          <w:sz w:val="28"/>
          <w:szCs w:val="28"/>
          <w:lang w:val="be-BY"/>
        </w:rPr>
        <w:t xml:space="preserve">: зборнік артыкулаў па сучаснай </w:t>
      </w:r>
      <w:r w:rsidRPr="00637A55">
        <w:rPr>
          <w:sz w:val="28"/>
          <w:szCs w:val="28"/>
          <w:lang w:val="en-US"/>
        </w:rPr>
        <w:t>ric</w:t>
      </w:r>
      <w:r w:rsidRPr="00637A55">
        <w:rPr>
          <w:sz w:val="28"/>
          <w:szCs w:val="28"/>
          <w:lang w:val="be-BY"/>
        </w:rPr>
        <w:t>т</w:t>
      </w:r>
      <w:r w:rsidRPr="00637A55">
        <w:rPr>
          <w:sz w:val="28"/>
          <w:szCs w:val="28"/>
          <w:lang w:val="en-US"/>
        </w:rPr>
        <w:t>a</w:t>
      </w:r>
      <w:r w:rsidRPr="00637A55">
        <w:rPr>
          <w:sz w:val="28"/>
          <w:szCs w:val="28"/>
          <w:lang w:val="be-BY"/>
        </w:rPr>
        <w:t xml:space="preserve">рыяграфіі. / </w:t>
      </w:r>
      <w:r w:rsidRPr="00637A55">
        <w:rPr>
          <w:sz w:val="28"/>
          <w:szCs w:val="28"/>
          <w:lang w:val="en-US"/>
        </w:rPr>
        <w:t>C</w:t>
      </w:r>
      <w:r w:rsidRPr="00637A55">
        <w:rPr>
          <w:sz w:val="28"/>
          <w:szCs w:val="28"/>
          <w:lang w:val="be-BY"/>
        </w:rPr>
        <w:t xml:space="preserve">клад. Г. Сагановіч. </w:t>
      </w:r>
      <w:r w:rsidRPr="00637A55">
        <w:rPr>
          <w:rFonts w:eastAsia="Calibri"/>
          <w:sz w:val="28"/>
          <w:szCs w:val="28"/>
          <w:lang w:val="be-BY"/>
        </w:rPr>
        <w:t xml:space="preserve">– </w:t>
      </w:r>
      <w:r w:rsidRPr="00637A55">
        <w:rPr>
          <w:sz w:val="28"/>
          <w:szCs w:val="28"/>
          <w:lang w:val="be-BY"/>
        </w:rPr>
        <w:t>Мінск, 2008.</w:t>
      </w:r>
    </w:p>
    <w:p w:rsidR="001B3963" w:rsidRPr="00637A55" w:rsidRDefault="001B3963" w:rsidP="001B3963">
      <w:pPr>
        <w:numPr>
          <w:ilvl w:val="0"/>
          <w:numId w:val="23"/>
        </w:numPr>
        <w:jc w:val="both"/>
        <w:rPr>
          <w:sz w:val="28"/>
          <w:szCs w:val="28"/>
          <w:lang w:val="be-BY"/>
        </w:rPr>
      </w:pPr>
      <w:r w:rsidRPr="00637A55">
        <w:rPr>
          <w:sz w:val="28"/>
          <w:szCs w:val="28"/>
          <w:lang w:val="be-BY"/>
        </w:rPr>
        <w:t xml:space="preserve">Вайнштейн О. </w:t>
      </w:r>
      <w:r w:rsidRPr="00637A55">
        <w:rPr>
          <w:iCs/>
          <w:sz w:val="28"/>
          <w:szCs w:val="28"/>
          <w:lang w:val="be-BY"/>
        </w:rPr>
        <w:t>Западно-европейская средневековая историография</w:t>
      </w:r>
      <w:r w:rsidRPr="00637A55">
        <w:rPr>
          <w:sz w:val="28"/>
          <w:szCs w:val="28"/>
          <w:lang w:val="be-BY"/>
        </w:rPr>
        <w:t xml:space="preserve">. </w:t>
      </w:r>
      <w:r w:rsidRPr="00637A55">
        <w:rPr>
          <w:rFonts w:eastAsia="Calibri"/>
          <w:sz w:val="28"/>
          <w:szCs w:val="28"/>
          <w:lang w:val="be-BY"/>
        </w:rPr>
        <w:t xml:space="preserve">– </w:t>
      </w:r>
      <w:r w:rsidRPr="00637A55">
        <w:rPr>
          <w:sz w:val="28"/>
          <w:szCs w:val="28"/>
          <w:lang w:val="be-BY"/>
        </w:rPr>
        <w:t>М.</w:t>
      </w:r>
      <w:r w:rsidRPr="00637A55">
        <w:rPr>
          <w:sz w:val="28"/>
          <w:szCs w:val="28"/>
        </w:rPr>
        <w:t xml:space="preserve"> – </w:t>
      </w:r>
      <w:r w:rsidRPr="00637A55">
        <w:rPr>
          <w:sz w:val="28"/>
          <w:szCs w:val="28"/>
          <w:lang w:val="be-BY"/>
        </w:rPr>
        <w:t>Л., 1964.</w:t>
      </w:r>
    </w:p>
    <w:p w:rsidR="001B3963" w:rsidRPr="00637A55" w:rsidRDefault="001B3963" w:rsidP="001B3963">
      <w:pPr>
        <w:numPr>
          <w:ilvl w:val="0"/>
          <w:numId w:val="23"/>
        </w:numPr>
        <w:jc w:val="both"/>
        <w:rPr>
          <w:sz w:val="28"/>
          <w:szCs w:val="28"/>
          <w:lang w:val="be-BY"/>
        </w:rPr>
      </w:pPr>
      <w:r w:rsidRPr="00637A55">
        <w:rPr>
          <w:rStyle w:val="aff9"/>
          <w:b w:val="0"/>
          <w:sz w:val="28"/>
          <w:szCs w:val="28"/>
        </w:rPr>
        <w:t xml:space="preserve">Гутнова Е. </w:t>
      </w:r>
      <w:r w:rsidRPr="00637A55">
        <w:rPr>
          <w:sz w:val="28"/>
          <w:szCs w:val="28"/>
        </w:rPr>
        <w:t xml:space="preserve">Историография истории средних веков. </w:t>
      </w:r>
      <w:r w:rsidRPr="00637A55">
        <w:rPr>
          <w:rFonts w:eastAsia="Calibri"/>
          <w:sz w:val="28"/>
          <w:szCs w:val="28"/>
          <w:lang w:val="be-BY"/>
        </w:rPr>
        <w:t xml:space="preserve">– </w:t>
      </w:r>
      <w:r w:rsidRPr="00637A55">
        <w:rPr>
          <w:sz w:val="28"/>
          <w:szCs w:val="28"/>
        </w:rPr>
        <w:t>М., 1985</w:t>
      </w:r>
      <w:r w:rsidRPr="00637A55">
        <w:rPr>
          <w:sz w:val="28"/>
          <w:szCs w:val="28"/>
          <w:lang w:val="be-BY"/>
        </w:rPr>
        <w:t>.</w:t>
      </w:r>
    </w:p>
    <w:p w:rsidR="00BA3C16" w:rsidRPr="00637A55" w:rsidRDefault="00BA3C16" w:rsidP="001B3963">
      <w:pPr>
        <w:numPr>
          <w:ilvl w:val="0"/>
          <w:numId w:val="23"/>
        </w:numPr>
        <w:jc w:val="both"/>
        <w:rPr>
          <w:sz w:val="28"/>
          <w:szCs w:val="28"/>
          <w:lang w:val="be-BY"/>
        </w:rPr>
      </w:pPr>
      <w:r w:rsidRPr="00637A55">
        <w:rPr>
          <w:bCs/>
          <w:sz w:val="28"/>
          <w:szCs w:val="28"/>
        </w:rPr>
        <w:t>Зайцева Т.</w:t>
      </w:r>
      <w:r w:rsidRPr="00637A55">
        <w:rPr>
          <w:rFonts w:eastAsia="Calibri"/>
          <w:bCs/>
          <w:sz w:val="28"/>
          <w:szCs w:val="28"/>
        </w:rPr>
        <w:t xml:space="preserve"> Зарубежная историография: Историческая наука в ХХ – начале ХХ</w:t>
      </w:r>
      <w:r w:rsidRPr="00637A55">
        <w:rPr>
          <w:rFonts w:eastAsia="Calibri"/>
          <w:bCs/>
          <w:sz w:val="28"/>
          <w:szCs w:val="28"/>
          <w:lang w:val="en-US"/>
        </w:rPr>
        <w:t>I</w:t>
      </w:r>
      <w:r w:rsidRPr="00637A55">
        <w:rPr>
          <w:bCs/>
          <w:sz w:val="28"/>
          <w:szCs w:val="28"/>
        </w:rPr>
        <w:t xml:space="preserve"> века</w:t>
      </w:r>
      <w:r w:rsidRPr="00637A55">
        <w:rPr>
          <w:rFonts w:eastAsia="Calibri"/>
          <w:bCs/>
          <w:sz w:val="28"/>
          <w:szCs w:val="28"/>
        </w:rPr>
        <w:t>.</w:t>
      </w:r>
      <w:r w:rsidRPr="00637A55">
        <w:rPr>
          <w:bCs/>
          <w:sz w:val="28"/>
          <w:szCs w:val="28"/>
        </w:rPr>
        <w:t xml:space="preserve"> </w:t>
      </w:r>
      <w:r w:rsidRPr="00637A55">
        <w:rPr>
          <w:rFonts w:eastAsia="Calibri"/>
          <w:bCs/>
          <w:sz w:val="28"/>
          <w:szCs w:val="28"/>
        </w:rPr>
        <w:t>– Томск, 2007</w:t>
      </w:r>
      <w:r w:rsidRPr="00637A55">
        <w:rPr>
          <w:rFonts w:eastAsia="Calibri"/>
          <w:bCs/>
          <w:sz w:val="28"/>
          <w:szCs w:val="28"/>
          <w:lang w:val="be-BY"/>
        </w:rPr>
        <w:t>.</w:t>
      </w:r>
    </w:p>
    <w:p w:rsidR="00BA3C16" w:rsidRPr="00637A55" w:rsidRDefault="00BA3C16" w:rsidP="001B3963">
      <w:pPr>
        <w:numPr>
          <w:ilvl w:val="0"/>
          <w:numId w:val="23"/>
        </w:numPr>
        <w:jc w:val="both"/>
        <w:rPr>
          <w:sz w:val="28"/>
          <w:szCs w:val="28"/>
          <w:lang w:val="be-BY"/>
        </w:rPr>
      </w:pPr>
      <w:r w:rsidRPr="00637A55">
        <w:rPr>
          <w:sz w:val="28"/>
          <w:szCs w:val="28"/>
        </w:rPr>
        <w:t>Историки Греции. Геродот. Фукидид. Ксенофонт. – М., 1980</w:t>
      </w:r>
      <w:r w:rsidRPr="00637A55">
        <w:rPr>
          <w:sz w:val="28"/>
          <w:szCs w:val="28"/>
          <w:lang w:val="be-BY"/>
        </w:rPr>
        <w:t>.</w:t>
      </w:r>
    </w:p>
    <w:p w:rsidR="001B3963" w:rsidRPr="00637A55" w:rsidRDefault="001B3963" w:rsidP="001B3963">
      <w:pPr>
        <w:numPr>
          <w:ilvl w:val="0"/>
          <w:numId w:val="23"/>
        </w:numPr>
        <w:jc w:val="both"/>
        <w:rPr>
          <w:sz w:val="28"/>
          <w:szCs w:val="28"/>
          <w:lang w:val="be-BY"/>
        </w:rPr>
      </w:pPr>
      <w:r w:rsidRPr="00637A55">
        <w:rPr>
          <w:sz w:val="28"/>
          <w:szCs w:val="28"/>
        </w:rPr>
        <w:t xml:space="preserve">Историография истории нового и новейшего времени стран Европы и Америки. </w:t>
      </w:r>
      <w:r w:rsidRPr="00637A55">
        <w:rPr>
          <w:rFonts w:eastAsia="Calibri"/>
          <w:sz w:val="28"/>
          <w:szCs w:val="28"/>
          <w:lang w:val="be-BY"/>
        </w:rPr>
        <w:t xml:space="preserve">– </w:t>
      </w:r>
      <w:r w:rsidRPr="00637A55">
        <w:rPr>
          <w:sz w:val="28"/>
          <w:szCs w:val="28"/>
        </w:rPr>
        <w:t>М., 2001</w:t>
      </w:r>
      <w:r w:rsidRPr="00637A55">
        <w:rPr>
          <w:sz w:val="28"/>
          <w:szCs w:val="28"/>
          <w:lang w:val="be-BY"/>
        </w:rPr>
        <w:t>.</w:t>
      </w:r>
    </w:p>
    <w:p w:rsidR="001B3963" w:rsidRPr="00637A55" w:rsidRDefault="001B3963" w:rsidP="001B3963">
      <w:pPr>
        <w:numPr>
          <w:ilvl w:val="0"/>
          <w:numId w:val="23"/>
        </w:numPr>
        <w:jc w:val="both"/>
        <w:rPr>
          <w:rFonts w:eastAsia="Calibri"/>
          <w:sz w:val="28"/>
          <w:szCs w:val="28"/>
          <w:lang w:val="be-BY"/>
        </w:rPr>
      </w:pPr>
      <w:r w:rsidRPr="00637A55">
        <w:rPr>
          <w:rFonts w:eastAsia="Calibri"/>
          <w:sz w:val="28"/>
          <w:szCs w:val="28"/>
        </w:rPr>
        <w:t>Историография истории СССР</w:t>
      </w:r>
      <w:r w:rsidRPr="00637A55">
        <w:rPr>
          <w:sz w:val="28"/>
          <w:szCs w:val="28"/>
        </w:rPr>
        <w:t xml:space="preserve"> (эпоха социализма): учебник. / П</w:t>
      </w:r>
      <w:r w:rsidRPr="00637A55">
        <w:rPr>
          <w:rFonts w:eastAsia="Calibri"/>
          <w:sz w:val="28"/>
          <w:szCs w:val="28"/>
        </w:rPr>
        <w:t>од ред. И.</w:t>
      </w:r>
      <w:r w:rsidRPr="00637A55">
        <w:rPr>
          <w:sz w:val="28"/>
          <w:szCs w:val="28"/>
        </w:rPr>
        <w:t xml:space="preserve"> Минца. </w:t>
      </w:r>
      <w:r w:rsidRPr="00637A55">
        <w:rPr>
          <w:rFonts w:eastAsia="Calibri"/>
          <w:sz w:val="28"/>
          <w:szCs w:val="28"/>
          <w:lang w:val="be-BY"/>
        </w:rPr>
        <w:t xml:space="preserve">– </w:t>
      </w:r>
      <w:r w:rsidRPr="00637A55">
        <w:rPr>
          <w:sz w:val="28"/>
          <w:szCs w:val="28"/>
        </w:rPr>
        <w:t>М.</w:t>
      </w:r>
      <w:r w:rsidRPr="00637A55">
        <w:rPr>
          <w:rFonts w:eastAsia="Calibri"/>
          <w:sz w:val="28"/>
          <w:szCs w:val="28"/>
        </w:rPr>
        <w:t>, 1982</w:t>
      </w:r>
      <w:r w:rsidRPr="00637A55">
        <w:rPr>
          <w:rFonts w:eastAsia="Calibri"/>
          <w:sz w:val="28"/>
          <w:szCs w:val="28"/>
          <w:lang w:val="be-BY"/>
        </w:rPr>
        <w:t>.</w:t>
      </w:r>
    </w:p>
    <w:p w:rsidR="001B3963" w:rsidRPr="00637A55" w:rsidRDefault="001B3963" w:rsidP="001B3963">
      <w:pPr>
        <w:numPr>
          <w:ilvl w:val="0"/>
          <w:numId w:val="23"/>
        </w:numPr>
        <w:jc w:val="both"/>
        <w:rPr>
          <w:rFonts w:eastAsia="Calibri"/>
          <w:sz w:val="28"/>
          <w:szCs w:val="28"/>
          <w:lang w:val="be-BY"/>
        </w:rPr>
      </w:pPr>
      <w:r w:rsidRPr="00637A55">
        <w:rPr>
          <w:sz w:val="28"/>
          <w:szCs w:val="28"/>
          <w:lang w:val="be-BY"/>
        </w:rPr>
        <w:t xml:space="preserve">Кузнецова Т., Миллер Т. Античная эпическая историография. </w:t>
      </w:r>
      <w:r w:rsidRPr="00637A55">
        <w:rPr>
          <w:rFonts w:eastAsia="Calibri"/>
          <w:sz w:val="28"/>
          <w:szCs w:val="28"/>
          <w:lang w:val="be-BY"/>
        </w:rPr>
        <w:t xml:space="preserve">– </w:t>
      </w:r>
      <w:r w:rsidRPr="00637A55">
        <w:rPr>
          <w:sz w:val="28"/>
          <w:szCs w:val="28"/>
          <w:lang w:val="be-BY"/>
        </w:rPr>
        <w:t>М., 1984.</w:t>
      </w:r>
    </w:p>
    <w:p w:rsidR="001B3963" w:rsidRPr="00637A55" w:rsidRDefault="001B3963" w:rsidP="001B3963">
      <w:pPr>
        <w:numPr>
          <w:ilvl w:val="0"/>
          <w:numId w:val="23"/>
        </w:numPr>
        <w:jc w:val="both"/>
        <w:rPr>
          <w:rFonts w:eastAsia="Calibri"/>
          <w:sz w:val="28"/>
          <w:szCs w:val="28"/>
          <w:lang w:val="be-BY"/>
        </w:rPr>
      </w:pPr>
      <w:r w:rsidRPr="00637A55">
        <w:rPr>
          <w:sz w:val="28"/>
          <w:szCs w:val="28"/>
        </w:rPr>
        <w:t xml:space="preserve">Михнюк В. Становление и развитие исторической науки Советской Белоруссии (1919 - 1941 гг.) </w:t>
      </w:r>
      <w:r w:rsidRPr="00637A55">
        <w:rPr>
          <w:rFonts w:eastAsia="Calibri"/>
          <w:sz w:val="28"/>
          <w:szCs w:val="28"/>
          <w:lang w:val="be-BY"/>
        </w:rPr>
        <w:t xml:space="preserve">– </w:t>
      </w:r>
      <w:r w:rsidRPr="00637A55">
        <w:rPr>
          <w:sz w:val="28"/>
          <w:szCs w:val="28"/>
        </w:rPr>
        <w:t>Мн., 1985</w:t>
      </w:r>
      <w:r w:rsidRPr="00637A55">
        <w:rPr>
          <w:sz w:val="28"/>
          <w:szCs w:val="28"/>
          <w:lang w:val="be-BY"/>
        </w:rPr>
        <w:t xml:space="preserve">. </w:t>
      </w:r>
    </w:p>
    <w:p w:rsidR="001B3963" w:rsidRPr="00637A55" w:rsidRDefault="001B3963" w:rsidP="001B3963">
      <w:pPr>
        <w:numPr>
          <w:ilvl w:val="0"/>
          <w:numId w:val="23"/>
        </w:numPr>
        <w:jc w:val="both"/>
        <w:rPr>
          <w:sz w:val="28"/>
          <w:szCs w:val="28"/>
          <w:lang w:val="be-BY"/>
        </w:rPr>
      </w:pPr>
      <w:r w:rsidRPr="00637A55">
        <w:rPr>
          <w:sz w:val="28"/>
          <w:szCs w:val="28"/>
        </w:rPr>
        <w:t xml:space="preserve">Немировский А. Рождение Клио: у истоков исторической мысли. </w:t>
      </w:r>
      <w:r w:rsidRPr="00637A55">
        <w:rPr>
          <w:rFonts w:eastAsia="Calibri"/>
          <w:sz w:val="28"/>
          <w:szCs w:val="28"/>
          <w:lang w:val="be-BY"/>
        </w:rPr>
        <w:t xml:space="preserve">– </w:t>
      </w:r>
      <w:r w:rsidRPr="00637A55">
        <w:rPr>
          <w:sz w:val="28"/>
          <w:szCs w:val="28"/>
        </w:rPr>
        <w:t>Воронеж, 1986</w:t>
      </w:r>
      <w:r w:rsidRPr="00637A55">
        <w:rPr>
          <w:sz w:val="28"/>
          <w:szCs w:val="28"/>
          <w:lang w:val="be-BY"/>
        </w:rPr>
        <w:t>.</w:t>
      </w:r>
    </w:p>
    <w:p w:rsidR="001B3963" w:rsidRPr="00637A55" w:rsidRDefault="001B3963" w:rsidP="001B3963">
      <w:pPr>
        <w:numPr>
          <w:ilvl w:val="0"/>
          <w:numId w:val="23"/>
        </w:numPr>
        <w:jc w:val="both"/>
        <w:rPr>
          <w:sz w:val="28"/>
          <w:szCs w:val="28"/>
          <w:lang w:val="be-BY"/>
        </w:rPr>
      </w:pPr>
      <w:r w:rsidRPr="00637A55">
        <w:rPr>
          <w:sz w:val="28"/>
          <w:szCs w:val="28"/>
          <w:lang w:val="be-BY"/>
        </w:rPr>
        <w:t>Петрыкаў П.</w:t>
      </w:r>
      <w:r w:rsidRPr="00637A55">
        <w:rPr>
          <w:rFonts w:eastAsia="Calibri"/>
          <w:sz w:val="28"/>
          <w:szCs w:val="28"/>
          <w:lang w:val="be-BY"/>
        </w:rPr>
        <w:t xml:space="preserve"> Асноўны</w:t>
      </w:r>
      <w:r w:rsidRPr="00637A55">
        <w:rPr>
          <w:sz w:val="28"/>
          <w:szCs w:val="28"/>
          <w:lang w:val="be-BY"/>
        </w:rPr>
        <w:t>я этапы гістарыяграфіі Беларусі. // Беларускі гістарычны часопіс,</w:t>
      </w:r>
      <w:r w:rsidRPr="00637A55">
        <w:rPr>
          <w:rFonts w:eastAsia="Calibri"/>
          <w:sz w:val="28"/>
          <w:szCs w:val="28"/>
          <w:lang w:val="be-BY"/>
        </w:rPr>
        <w:t xml:space="preserve"> № 4</w:t>
      </w:r>
      <w:r w:rsidRPr="00637A55">
        <w:rPr>
          <w:sz w:val="28"/>
          <w:szCs w:val="28"/>
          <w:lang w:val="be-BY"/>
        </w:rPr>
        <w:t>, 2003.</w:t>
      </w:r>
      <w:r w:rsidRPr="00637A55">
        <w:rPr>
          <w:rFonts w:eastAsia="Calibri"/>
          <w:sz w:val="28"/>
          <w:szCs w:val="28"/>
          <w:lang w:val="be-BY"/>
        </w:rPr>
        <w:t xml:space="preserve"> С. 34 – 42.</w:t>
      </w:r>
    </w:p>
    <w:p w:rsidR="001B3963" w:rsidRPr="00637A55" w:rsidRDefault="001B3963" w:rsidP="001B3963">
      <w:pPr>
        <w:numPr>
          <w:ilvl w:val="0"/>
          <w:numId w:val="23"/>
        </w:numPr>
        <w:jc w:val="both"/>
        <w:rPr>
          <w:sz w:val="28"/>
          <w:szCs w:val="28"/>
          <w:lang w:val="be-BY"/>
        </w:rPr>
      </w:pPr>
      <w:r w:rsidRPr="00637A55">
        <w:rPr>
          <w:sz w:val="28"/>
          <w:szCs w:val="28"/>
          <w:lang w:val="be-BY"/>
        </w:rPr>
        <w:t>Самахвалаў, Д. Гісторыя гістарычнай думкі : курс лекцый. – Мінск : БДУ, 2013.</w:t>
      </w:r>
    </w:p>
    <w:p w:rsidR="001B3963" w:rsidRPr="00637A55" w:rsidRDefault="001B3963" w:rsidP="001B3963">
      <w:pPr>
        <w:numPr>
          <w:ilvl w:val="0"/>
          <w:numId w:val="23"/>
        </w:numPr>
        <w:jc w:val="both"/>
        <w:rPr>
          <w:sz w:val="28"/>
          <w:szCs w:val="28"/>
          <w:lang w:val="be-BY"/>
        </w:rPr>
      </w:pPr>
      <w:r w:rsidRPr="00637A55">
        <w:rPr>
          <w:sz w:val="28"/>
          <w:szCs w:val="28"/>
          <w:lang w:val="be-BY"/>
        </w:rPr>
        <w:t xml:space="preserve">Семянчук А. </w:t>
      </w:r>
      <w:r w:rsidRPr="00637A55">
        <w:rPr>
          <w:rFonts w:eastAsia="Calibri"/>
          <w:sz w:val="28"/>
          <w:szCs w:val="28"/>
          <w:lang w:val="be-BY"/>
        </w:rPr>
        <w:t>Беларуска-літоўскія летапісы і польскія хронікі: вучэб. дапам. – Гродна, 2000</w:t>
      </w:r>
    </w:p>
    <w:p w:rsidR="001B3963" w:rsidRPr="00637A55" w:rsidRDefault="001B3963" w:rsidP="001B3963">
      <w:pPr>
        <w:numPr>
          <w:ilvl w:val="0"/>
          <w:numId w:val="23"/>
        </w:numPr>
        <w:jc w:val="both"/>
        <w:rPr>
          <w:sz w:val="28"/>
          <w:szCs w:val="28"/>
          <w:lang w:val="be-BY"/>
        </w:rPr>
      </w:pPr>
      <w:r w:rsidRPr="00637A55">
        <w:rPr>
          <w:sz w:val="28"/>
          <w:szCs w:val="28"/>
        </w:rPr>
        <w:t xml:space="preserve">Современная мировая историческая наука: Информ.-аналит. обзор (по материалам XVIII Международного конгресса историков, Монреаль </w:t>
      </w:r>
      <w:r w:rsidRPr="00637A55">
        <w:rPr>
          <w:rFonts w:eastAsia="Calibri"/>
          <w:sz w:val="28"/>
          <w:szCs w:val="28"/>
          <w:lang w:val="be-BY"/>
        </w:rPr>
        <w:t>–</w:t>
      </w:r>
      <w:r w:rsidRPr="00637A55">
        <w:rPr>
          <w:sz w:val="28"/>
          <w:szCs w:val="28"/>
        </w:rPr>
        <w:t xml:space="preserve"> 1995). –  Мн., 1996</w:t>
      </w:r>
      <w:r w:rsidRPr="00637A55">
        <w:rPr>
          <w:sz w:val="28"/>
          <w:szCs w:val="28"/>
          <w:lang w:val="be-BY"/>
        </w:rPr>
        <w:t>.</w:t>
      </w:r>
    </w:p>
    <w:p w:rsidR="001B3963" w:rsidRPr="00637A55" w:rsidRDefault="001B3963" w:rsidP="001B3963">
      <w:pPr>
        <w:numPr>
          <w:ilvl w:val="0"/>
          <w:numId w:val="23"/>
        </w:numPr>
        <w:jc w:val="both"/>
        <w:rPr>
          <w:sz w:val="28"/>
          <w:szCs w:val="28"/>
          <w:lang w:val="be-BY"/>
        </w:rPr>
      </w:pPr>
      <w:r w:rsidRPr="00637A55">
        <w:rPr>
          <w:sz w:val="28"/>
          <w:szCs w:val="28"/>
        </w:rPr>
        <w:t xml:space="preserve">Шапиро А. Русская историография с древнейших времен до 1917 г. Учебное пособие. </w:t>
      </w:r>
      <w:r w:rsidRPr="00637A55">
        <w:rPr>
          <w:rFonts w:eastAsia="Calibri"/>
          <w:sz w:val="28"/>
          <w:szCs w:val="28"/>
          <w:lang w:val="be-BY"/>
        </w:rPr>
        <w:t xml:space="preserve">– </w:t>
      </w:r>
      <w:r w:rsidRPr="00637A55">
        <w:rPr>
          <w:sz w:val="28"/>
          <w:szCs w:val="28"/>
        </w:rPr>
        <w:t>М., 1993</w:t>
      </w:r>
    </w:p>
    <w:p w:rsidR="001B3963" w:rsidRPr="00637A55" w:rsidRDefault="001B3963" w:rsidP="001B3963">
      <w:pPr>
        <w:numPr>
          <w:ilvl w:val="0"/>
          <w:numId w:val="23"/>
        </w:numPr>
        <w:jc w:val="both"/>
        <w:rPr>
          <w:sz w:val="28"/>
          <w:szCs w:val="28"/>
          <w:lang w:val="be-BY"/>
        </w:rPr>
      </w:pPr>
      <w:r w:rsidRPr="00637A55">
        <w:rPr>
          <w:sz w:val="28"/>
          <w:szCs w:val="28"/>
        </w:rPr>
        <w:t xml:space="preserve">Шутова О. Историография и постмодерн: вопрос об идентичности во второй половине ХХ – начале XXI века. </w:t>
      </w:r>
      <w:r w:rsidRPr="00637A55">
        <w:rPr>
          <w:rFonts w:eastAsia="Calibri"/>
          <w:sz w:val="28"/>
          <w:szCs w:val="28"/>
          <w:lang w:val="be-BY"/>
        </w:rPr>
        <w:t xml:space="preserve">– </w:t>
      </w:r>
      <w:r w:rsidRPr="00637A55">
        <w:rPr>
          <w:sz w:val="28"/>
          <w:szCs w:val="28"/>
        </w:rPr>
        <w:t>Мн., 2008</w:t>
      </w:r>
    </w:p>
    <w:p w:rsidR="005E4BD6" w:rsidRPr="00637A55" w:rsidRDefault="005E4BD6" w:rsidP="00114626">
      <w:pPr>
        <w:ind w:right="-1"/>
        <w:jc w:val="both"/>
        <w:rPr>
          <w:sz w:val="28"/>
          <w:szCs w:val="28"/>
          <w:lang w:val="be-BY"/>
        </w:rPr>
      </w:pPr>
    </w:p>
    <w:p w:rsidR="001B3963" w:rsidRPr="00637A55" w:rsidRDefault="001B3963" w:rsidP="00114626">
      <w:pPr>
        <w:ind w:right="-1"/>
        <w:jc w:val="both"/>
        <w:rPr>
          <w:sz w:val="28"/>
          <w:szCs w:val="28"/>
          <w:lang w:val="be-BY"/>
        </w:rPr>
      </w:pPr>
    </w:p>
    <w:p w:rsidR="005E4BD6" w:rsidRPr="00637A55" w:rsidRDefault="005E4BD6" w:rsidP="00114626">
      <w:pPr>
        <w:ind w:right="-1"/>
        <w:jc w:val="center"/>
        <w:rPr>
          <w:b/>
          <w:bCs/>
          <w:sz w:val="28"/>
          <w:szCs w:val="28"/>
          <w:lang w:val="be-BY"/>
        </w:rPr>
      </w:pPr>
      <w:r w:rsidRPr="00637A55">
        <w:rPr>
          <w:b/>
          <w:bCs/>
          <w:sz w:val="28"/>
          <w:szCs w:val="28"/>
          <w:lang w:val="be-BY"/>
        </w:rPr>
        <w:t>Пералік дадатков</w:t>
      </w:r>
      <w:r w:rsidR="001B3963" w:rsidRPr="00637A55">
        <w:rPr>
          <w:b/>
          <w:bCs/>
          <w:sz w:val="28"/>
          <w:szCs w:val="28"/>
          <w:lang w:val="be-BY"/>
        </w:rPr>
        <w:t>ай</w:t>
      </w:r>
      <w:r w:rsidRPr="00637A55">
        <w:rPr>
          <w:b/>
          <w:bCs/>
          <w:sz w:val="28"/>
          <w:szCs w:val="28"/>
          <w:lang w:val="be-BY"/>
        </w:rPr>
        <w:t xml:space="preserve"> літаратуры</w:t>
      </w:r>
    </w:p>
    <w:p w:rsidR="005E4BD6" w:rsidRPr="00637A55" w:rsidRDefault="005E4BD6" w:rsidP="00114626">
      <w:pPr>
        <w:ind w:right="-1"/>
        <w:jc w:val="center"/>
        <w:rPr>
          <w:b/>
          <w:bCs/>
          <w:sz w:val="28"/>
          <w:szCs w:val="28"/>
          <w:lang w:val="be-BY"/>
        </w:rPr>
      </w:pPr>
    </w:p>
    <w:p w:rsidR="000D6568" w:rsidRPr="00637A55" w:rsidRDefault="000D6568" w:rsidP="000D6568">
      <w:pPr>
        <w:numPr>
          <w:ilvl w:val="0"/>
          <w:numId w:val="24"/>
        </w:numPr>
        <w:jc w:val="both"/>
        <w:rPr>
          <w:sz w:val="28"/>
          <w:szCs w:val="28"/>
        </w:rPr>
      </w:pPr>
      <w:r w:rsidRPr="00637A55">
        <w:rPr>
          <w:sz w:val="28"/>
          <w:szCs w:val="28"/>
        </w:rPr>
        <w:t>Анкерсмит Ф. Р. Возвышенный исторический опыт. – М., 2007.</w:t>
      </w:r>
    </w:p>
    <w:p w:rsidR="000D6568" w:rsidRPr="00637A55" w:rsidRDefault="000D6568" w:rsidP="000D6568">
      <w:pPr>
        <w:numPr>
          <w:ilvl w:val="0"/>
          <w:numId w:val="24"/>
        </w:numPr>
        <w:jc w:val="both"/>
        <w:rPr>
          <w:sz w:val="28"/>
          <w:szCs w:val="28"/>
          <w:lang w:val="be-BY"/>
        </w:rPr>
      </w:pPr>
      <w:r w:rsidRPr="00637A55">
        <w:rPr>
          <w:sz w:val="28"/>
          <w:szCs w:val="28"/>
          <w:lang w:val="be-BY"/>
        </w:rPr>
        <w:t>Біч М. Аб нацыянальнай канцэпцыі гісторыі і гістарычнай адукацыі ў Рэспубліцы Беларусь. // Беларускі гістарычны часопіс. №1. 1993. С. 15 – 24</w:t>
      </w:r>
    </w:p>
    <w:p w:rsidR="000D6568" w:rsidRPr="00637A55" w:rsidRDefault="000D6568" w:rsidP="000D6568">
      <w:pPr>
        <w:numPr>
          <w:ilvl w:val="0"/>
          <w:numId w:val="24"/>
        </w:numPr>
        <w:jc w:val="both"/>
        <w:rPr>
          <w:sz w:val="28"/>
          <w:szCs w:val="28"/>
          <w:lang w:val="be-BY"/>
        </w:rPr>
      </w:pPr>
      <w:r w:rsidRPr="00637A55">
        <w:rPr>
          <w:sz w:val="28"/>
          <w:szCs w:val="28"/>
        </w:rPr>
        <w:t>Блок М. Апология истории, или Ремесло историка. – М., 1986</w:t>
      </w:r>
      <w:r w:rsidRPr="00637A55">
        <w:rPr>
          <w:sz w:val="28"/>
          <w:szCs w:val="28"/>
          <w:lang w:val="be-BY"/>
        </w:rPr>
        <w:t>.</w:t>
      </w:r>
    </w:p>
    <w:p w:rsidR="000D6568" w:rsidRPr="00637A55" w:rsidRDefault="000D6568" w:rsidP="000D6568">
      <w:pPr>
        <w:numPr>
          <w:ilvl w:val="0"/>
          <w:numId w:val="24"/>
        </w:numPr>
        <w:jc w:val="both"/>
        <w:rPr>
          <w:sz w:val="28"/>
          <w:szCs w:val="28"/>
          <w:lang w:val="be-BY"/>
        </w:rPr>
      </w:pPr>
      <w:r w:rsidRPr="00637A55">
        <w:rPr>
          <w:sz w:val="28"/>
          <w:szCs w:val="28"/>
        </w:rPr>
        <w:t>Боден Ж. Метод легкого познания истории. – М., 2000</w:t>
      </w:r>
      <w:r w:rsidRPr="00637A55">
        <w:rPr>
          <w:sz w:val="28"/>
          <w:szCs w:val="28"/>
          <w:lang w:val="be-BY"/>
        </w:rPr>
        <w:t>.</w:t>
      </w:r>
    </w:p>
    <w:p w:rsidR="000D6568" w:rsidRPr="00637A55" w:rsidRDefault="000D6568" w:rsidP="000D6568">
      <w:pPr>
        <w:numPr>
          <w:ilvl w:val="0"/>
          <w:numId w:val="24"/>
        </w:numPr>
        <w:jc w:val="both"/>
        <w:rPr>
          <w:sz w:val="28"/>
          <w:szCs w:val="28"/>
          <w:lang w:val="be-BY"/>
        </w:rPr>
      </w:pPr>
      <w:r w:rsidRPr="00637A55">
        <w:rPr>
          <w:sz w:val="28"/>
          <w:szCs w:val="28"/>
        </w:rPr>
        <w:lastRenderedPageBreak/>
        <w:t>Вейнберг И. Историописание на Древнем Востоке. – М., 1996</w:t>
      </w:r>
      <w:r w:rsidRPr="00637A55">
        <w:rPr>
          <w:sz w:val="28"/>
          <w:szCs w:val="28"/>
          <w:lang w:val="be-BY"/>
        </w:rPr>
        <w:t>.</w:t>
      </w:r>
    </w:p>
    <w:p w:rsidR="000D6568" w:rsidRPr="00637A55" w:rsidRDefault="000D6568" w:rsidP="000D6568">
      <w:pPr>
        <w:numPr>
          <w:ilvl w:val="0"/>
          <w:numId w:val="24"/>
        </w:numPr>
        <w:jc w:val="both"/>
        <w:rPr>
          <w:spacing w:val="-2"/>
          <w:sz w:val="28"/>
          <w:szCs w:val="28"/>
          <w:lang w:val="be-BY"/>
        </w:rPr>
      </w:pPr>
      <w:r w:rsidRPr="00637A55">
        <w:rPr>
          <w:spacing w:val="-2"/>
          <w:sz w:val="28"/>
          <w:szCs w:val="28"/>
        </w:rPr>
        <w:t>Вен П. Как пишут историю. Опыт эпистемологии. – М., 2003</w:t>
      </w:r>
      <w:r w:rsidRPr="00637A55">
        <w:rPr>
          <w:spacing w:val="-2"/>
          <w:sz w:val="28"/>
          <w:szCs w:val="28"/>
          <w:lang w:val="be-BY"/>
        </w:rPr>
        <w:t>.</w:t>
      </w:r>
    </w:p>
    <w:p w:rsidR="000D6568" w:rsidRPr="00637A55" w:rsidRDefault="000D6568" w:rsidP="000D6568">
      <w:pPr>
        <w:numPr>
          <w:ilvl w:val="0"/>
          <w:numId w:val="24"/>
        </w:numPr>
        <w:jc w:val="both"/>
        <w:rPr>
          <w:sz w:val="28"/>
          <w:szCs w:val="28"/>
          <w:lang w:val="be-BY"/>
        </w:rPr>
      </w:pPr>
      <w:r w:rsidRPr="00637A55">
        <w:rPr>
          <w:iCs/>
          <w:sz w:val="28"/>
          <w:szCs w:val="28"/>
        </w:rPr>
        <w:t>Дройзен И. Г</w:t>
      </w:r>
      <w:r w:rsidRPr="00637A55">
        <w:rPr>
          <w:sz w:val="28"/>
          <w:szCs w:val="28"/>
        </w:rPr>
        <w:t>. Историка. – СПб., 2004</w:t>
      </w:r>
      <w:r w:rsidRPr="00637A55">
        <w:rPr>
          <w:sz w:val="28"/>
          <w:szCs w:val="28"/>
          <w:lang w:val="be-BY"/>
        </w:rPr>
        <w:t>.</w:t>
      </w:r>
    </w:p>
    <w:p w:rsidR="000D6568" w:rsidRPr="00637A55" w:rsidRDefault="000D6568" w:rsidP="000D6568">
      <w:pPr>
        <w:numPr>
          <w:ilvl w:val="0"/>
          <w:numId w:val="24"/>
        </w:numPr>
        <w:jc w:val="both"/>
        <w:rPr>
          <w:sz w:val="28"/>
          <w:szCs w:val="28"/>
          <w:lang w:val="be-BY"/>
        </w:rPr>
      </w:pPr>
      <w:r w:rsidRPr="00637A55">
        <w:rPr>
          <w:sz w:val="28"/>
          <w:szCs w:val="28"/>
        </w:rPr>
        <w:t>Журавлев Л. Позитивизм и проблема исторических законов. – М., 1980</w:t>
      </w:r>
      <w:r w:rsidRPr="00637A55">
        <w:rPr>
          <w:sz w:val="28"/>
          <w:szCs w:val="28"/>
          <w:lang w:val="be-BY"/>
        </w:rPr>
        <w:t>.</w:t>
      </w:r>
    </w:p>
    <w:p w:rsidR="000D6568" w:rsidRPr="00637A55" w:rsidRDefault="000D6568" w:rsidP="000D6568">
      <w:pPr>
        <w:numPr>
          <w:ilvl w:val="0"/>
          <w:numId w:val="24"/>
        </w:numPr>
        <w:jc w:val="both"/>
        <w:rPr>
          <w:sz w:val="28"/>
          <w:szCs w:val="28"/>
          <w:lang w:val="be-BY"/>
        </w:rPr>
      </w:pPr>
      <w:r w:rsidRPr="00637A55">
        <w:rPr>
          <w:sz w:val="28"/>
          <w:szCs w:val="28"/>
        </w:rPr>
        <w:t xml:space="preserve">Карев Д. </w:t>
      </w:r>
      <w:r w:rsidRPr="00637A55">
        <w:rPr>
          <w:rFonts w:eastAsia="Calibri"/>
          <w:sz w:val="28"/>
          <w:szCs w:val="28"/>
        </w:rPr>
        <w:t xml:space="preserve">Белорусская и украинская историография конца </w:t>
      </w:r>
      <w:r w:rsidRPr="00637A55">
        <w:rPr>
          <w:sz w:val="28"/>
          <w:szCs w:val="28"/>
        </w:rPr>
        <w:t>ХVІІІ – начала 20-х гг. ХХ в.: В</w:t>
      </w:r>
      <w:r w:rsidRPr="00637A55">
        <w:rPr>
          <w:rFonts w:eastAsia="Calibri"/>
          <w:sz w:val="28"/>
          <w:szCs w:val="28"/>
        </w:rPr>
        <w:t xml:space="preserve"> процессе генезиса и развития национального исторического сознания белорусов и украинцев</w:t>
      </w:r>
      <w:r w:rsidRPr="00637A55">
        <w:rPr>
          <w:sz w:val="28"/>
          <w:szCs w:val="28"/>
        </w:rPr>
        <w:t xml:space="preserve">. </w:t>
      </w:r>
      <w:r w:rsidRPr="00637A55">
        <w:rPr>
          <w:rFonts w:eastAsia="Calibri"/>
          <w:sz w:val="28"/>
          <w:szCs w:val="28"/>
        </w:rPr>
        <w:t>– Вильнюс, 2007</w:t>
      </w:r>
      <w:r w:rsidRPr="00637A55">
        <w:rPr>
          <w:rFonts w:eastAsia="Calibri"/>
          <w:sz w:val="28"/>
          <w:szCs w:val="28"/>
          <w:lang w:val="be-BY"/>
        </w:rPr>
        <w:t>.</w:t>
      </w:r>
    </w:p>
    <w:p w:rsidR="000D6568" w:rsidRPr="00637A55" w:rsidRDefault="000D6568" w:rsidP="000D6568">
      <w:pPr>
        <w:numPr>
          <w:ilvl w:val="0"/>
          <w:numId w:val="24"/>
        </w:numPr>
        <w:autoSpaceDE w:val="0"/>
        <w:autoSpaceDN w:val="0"/>
        <w:adjustRightInd w:val="0"/>
        <w:jc w:val="both"/>
        <w:rPr>
          <w:sz w:val="28"/>
          <w:szCs w:val="28"/>
          <w:lang w:val="be-BY"/>
        </w:rPr>
      </w:pPr>
      <w:r w:rsidRPr="00637A55">
        <w:rPr>
          <w:sz w:val="28"/>
          <w:szCs w:val="28"/>
        </w:rPr>
        <w:t xml:space="preserve">Ковальченко И. </w:t>
      </w:r>
      <w:r w:rsidRPr="00637A55">
        <w:rPr>
          <w:rFonts w:eastAsia="Calibri"/>
          <w:sz w:val="28"/>
          <w:szCs w:val="28"/>
        </w:rPr>
        <w:t>Методы исторического исследования.</w:t>
      </w:r>
      <w:r w:rsidRPr="00637A55">
        <w:rPr>
          <w:sz w:val="28"/>
          <w:szCs w:val="28"/>
        </w:rPr>
        <w:t xml:space="preserve"> </w:t>
      </w:r>
      <w:r w:rsidRPr="00637A55">
        <w:rPr>
          <w:rFonts w:eastAsia="Calibri"/>
          <w:sz w:val="28"/>
          <w:szCs w:val="28"/>
        </w:rPr>
        <w:t>– М., Наука. 1987</w:t>
      </w:r>
      <w:r w:rsidRPr="00637A55">
        <w:rPr>
          <w:rFonts w:eastAsia="Calibri"/>
          <w:sz w:val="28"/>
          <w:szCs w:val="28"/>
          <w:lang w:val="be-BY"/>
        </w:rPr>
        <w:t>.</w:t>
      </w:r>
    </w:p>
    <w:p w:rsidR="000D6568" w:rsidRPr="00637A55" w:rsidRDefault="000D6568" w:rsidP="000D6568">
      <w:pPr>
        <w:numPr>
          <w:ilvl w:val="0"/>
          <w:numId w:val="24"/>
        </w:numPr>
        <w:autoSpaceDE w:val="0"/>
        <w:autoSpaceDN w:val="0"/>
        <w:adjustRightInd w:val="0"/>
        <w:jc w:val="both"/>
        <w:rPr>
          <w:bCs/>
          <w:sz w:val="28"/>
          <w:szCs w:val="28"/>
          <w:lang w:val="be-BY"/>
        </w:rPr>
      </w:pPr>
      <w:r w:rsidRPr="00637A55">
        <w:rPr>
          <w:bCs/>
          <w:iCs/>
          <w:sz w:val="28"/>
          <w:szCs w:val="28"/>
        </w:rPr>
        <w:t xml:space="preserve">Коллингвуд Р. </w:t>
      </w:r>
      <w:r w:rsidRPr="00637A55">
        <w:rPr>
          <w:bCs/>
          <w:sz w:val="28"/>
          <w:szCs w:val="28"/>
        </w:rPr>
        <w:t>Идея истории: Автобиография. – М., 1980</w:t>
      </w:r>
      <w:r w:rsidRPr="00637A55">
        <w:rPr>
          <w:bCs/>
          <w:sz w:val="28"/>
          <w:szCs w:val="28"/>
          <w:lang w:val="be-BY"/>
        </w:rPr>
        <w:t>.</w:t>
      </w:r>
    </w:p>
    <w:p w:rsidR="000D6568" w:rsidRPr="00637A55" w:rsidRDefault="000D6568" w:rsidP="000D6568">
      <w:pPr>
        <w:numPr>
          <w:ilvl w:val="0"/>
          <w:numId w:val="24"/>
        </w:numPr>
        <w:autoSpaceDE w:val="0"/>
        <w:autoSpaceDN w:val="0"/>
        <w:adjustRightInd w:val="0"/>
        <w:jc w:val="both"/>
        <w:rPr>
          <w:sz w:val="28"/>
          <w:szCs w:val="28"/>
          <w:lang w:val="be-BY"/>
        </w:rPr>
      </w:pPr>
      <w:r w:rsidRPr="00637A55">
        <w:rPr>
          <w:iCs/>
          <w:sz w:val="28"/>
          <w:szCs w:val="28"/>
        </w:rPr>
        <w:t>Копосов Н.</w:t>
      </w:r>
      <w:r w:rsidRPr="00637A55">
        <w:rPr>
          <w:sz w:val="28"/>
          <w:szCs w:val="28"/>
        </w:rPr>
        <w:t xml:space="preserve"> Как думают историки. – М., 2002</w:t>
      </w:r>
      <w:r w:rsidRPr="00637A55">
        <w:rPr>
          <w:sz w:val="28"/>
          <w:szCs w:val="28"/>
          <w:lang w:val="be-BY"/>
        </w:rPr>
        <w:t>.</w:t>
      </w:r>
    </w:p>
    <w:p w:rsidR="000D6568" w:rsidRPr="00637A55" w:rsidRDefault="000D6568" w:rsidP="000D6568">
      <w:pPr>
        <w:numPr>
          <w:ilvl w:val="0"/>
          <w:numId w:val="24"/>
        </w:numPr>
        <w:autoSpaceDE w:val="0"/>
        <w:autoSpaceDN w:val="0"/>
        <w:adjustRightInd w:val="0"/>
        <w:jc w:val="both"/>
        <w:rPr>
          <w:sz w:val="28"/>
          <w:szCs w:val="28"/>
          <w:lang w:val="be-BY"/>
        </w:rPr>
      </w:pPr>
      <w:r w:rsidRPr="00637A55">
        <w:rPr>
          <w:sz w:val="28"/>
          <w:szCs w:val="28"/>
        </w:rPr>
        <w:t>Коялович М. История Русского самосознания. – Минск, 1997</w:t>
      </w:r>
      <w:r w:rsidRPr="00637A55">
        <w:rPr>
          <w:sz w:val="28"/>
          <w:szCs w:val="28"/>
          <w:lang w:val="be-BY"/>
        </w:rPr>
        <w:t>.</w:t>
      </w:r>
    </w:p>
    <w:p w:rsidR="000D6568" w:rsidRPr="00637A55" w:rsidRDefault="000D6568" w:rsidP="000D6568">
      <w:pPr>
        <w:numPr>
          <w:ilvl w:val="0"/>
          <w:numId w:val="24"/>
        </w:numPr>
        <w:jc w:val="both"/>
        <w:rPr>
          <w:sz w:val="28"/>
          <w:szCs w:val="28"/>
          <w:lang w:val="be-BY"/>
        </w:rPr>
      </w:pPr>
      <w:r w:rsidRPr="00637A55">
        <w:rPr>
          <w:iCs/>
          <w:sz w:val="28"/>
          <w:szCs w:val="28"/>
        </w:rPr>
        <w:t>Кроче Б</w:t>
      </w:r>
      <w:r w:rsidRPr="00637A55">
        <w:rPr>
          <w:sz w:val="28"/>
          <w:szCs w:val="28"/>
        </w:rPr>
        <w:t>. Теория и история историографии. – М., 1998</w:t>
      </w:r>
      <w:r w:rsidRPr="00637A55">
        <w:rPr>
          <w:sz w:val="28"/>
          <w:szCs w:val="28"/>
          <w:lang w:val="be-BY"/>
        </w:rPr>
        <w:t>.</w:t>
      </w:r>
    </w:p>
    <w:p w:rsidR="000D6568" w:rsidRPr="00637A55" w:rsidRDefault="000D6568" w:rsidP="000D6568">
      <w:pPr>
        <w:numPr>
          <w:ilvl w:val="0"/>
          <w:numId w:val="24"/>
        </w:numPr>
        <w:jc w:val="both"/>
        <w:rPr>
          <w:rFonts w:eastAsia="TimesNewRomanPSMT"/>
          <w:sz w:val="28"/>
          <w:szCs w:val="28"/>
          <w:lang w:val="be-BY"/>
        </w:rPr>
      </w:pPr>
      <w:r w:rsidRPr="00637A55">
        <w:rPr>
          <w:iCs/>
          <w:sz w:val="28"/>
          <w:szCs w:val="28"/>
        </w:rPr>
        <w:t>Кун Т.</w:t>
      </w:r>
      <w:r w:rsidRPr="00637A55">
        <w:rPr>
          <w:i/>
          <w:iCs/>
          <w:sz w:val="28"/>
          <w:szCs w:val="28"/>
        </w:rPr>
        <w:t xml:space="preserve"> </w:t>
      </w:r>
      <w:r w:rsidRPr="00637A55">
        <w:rPr>
          <w:rFonts w:eastAsia="TimesNewRomanPSMT"/>
          <w:sz w:val="28"/>
          <w:szCs w:val="28"/>
        </w:rPr>
        <w:t xml:space="preserve">Структура научных революций. </w:t>
      </w:r>
      <w:r w:rsidRPr="00637A55">
        <w:rPr>
          <w:rFonts w:eastAsia="TimesNewRomanPSMT"/>
          <w:sz w:val="28"/>
          <w:szCs w:val="28"/>
          <w:lang w:val="be-BY"/>
        </w:rPr>
        <w:t xml:space="preserve">– </w:t>
      </w:r>
      <w:r w:rsidRPr="00637A55">
        <w:rPr>
          <w:rFonts w:eastAsia="TimesNewRomanPSMT"/>
          <w:sz w:val="28"/>
          <w:szCs w:val="28"/>
        </w:rPr>
        <w:t>М., 1977</w:t>
      </w:r>
      <w:r w:rsidRPr="00637A55">
        <w:rPr>
          <w:rFonts w:eastAsia="TimesNewRomanPSMT"/>
          <w:sz w:val="28"/>
          <w:szCs w:val="28"/>
          <w:lang w:val="be-BY"/>
        </w:rPr>
        <w:t>.</w:t>
      </w:r>
    </w:p>
    <w:p w:rsidR="000D6568" w:rsidRPr="00637A55" w:rsidRDefault="000D6568" w:rsidP="000D6568">
      <w:pPr>
        <w:numPr>
          <w:ilvl w:val="0"/>
          <w:numId w:val="24"/>
        </w:numPr>
        <w:jc w:val="both"/>
        <w:rPr>
          <w:rFonts w:eastAsia="Calibri"/>
          <w:sz w:val="28"/>
          <w:szCs w:val="28"/>
          <w:lang w:val="be-BY"/>
        </w:rPr>
      </w:pPr>
      <w:r w:rsidRPr="00637A55">
        <w:rPr>
          <w:rFonts w:eastAsia="Calibri"/>
          <w:sz w:val="28"/>
          <w:szCs w:val="28"/>
          <w:lang w:val="be-BY"/>
        </w:rPr>
        <w:t xml:space="preserve">Лінднэр Р. Гісторыкі і </w:t>
      </w:r>
      <w:r w:rsidRPr="00637A55">
        <w:rPr>
          <w:sz w:val="28"/>
          <w:szCs w:val="28"/>
          <w:lang w:val="be-BY"/>
        </w:rPr>
        <w:t>ў</w:t>
      </w:r>
      <w:r w:rsidRPr="00637A55">
        <w:rPr>
          <w:rFonts w:eastAsia="Calibri"/>
          <w:sz w:val="28"/>
          <w:szCs w:val="28"/>
          <w:lang w:val="be-BY"/>
        </w:rPr>
        <w:t>лада: нацыятворчы працэсс і гістарычная палітыка ў Беларусі Х</w:t>
      </w:r>
      <w:r w:rsidRPr="00637A55">
        <w:rPr>
          <w:rFonts w:eastAsia="Calibri"/>
          <w:sz w:val="28"/>
          <w:szCs w:val="28"/>
          <w:lang w:val="en-US"/>
        </w:rPr>
        <w:t>I</w:t>
      </w:r>
      <w:r w:rsidRPr="00637A55">
        <w:rPr>
          <w:rFonts w:eastAsia="Calibri"/>
          <w:sz w:val="28"/>
          <w:szCs w:val="28"/>
          <w:lang w:val="be-BY"/>
        </w:rPr>
        <w:t>Х</w:t>
      </w:r>
      <w:r w:rsidRPr="00637A55">
        <w:rPr>
          <w:sz w:val="28"/>
          <w:szCs w:val="28"/>
          <w:lang w:val="be-BY"/>
        </w:rPr>
        <w:t xml:space="preserve"> – </w:t>
      </w:r>
      <w:r w:rsidRPr="00637A55">
        <w:rPr>
          <w:rFonts w:eastAsia="Calibri"/>
          <w:sz w:val="28"/>
          <w:szCs w:val="28"/>
          <w:lang w:val="be-BY"/>
        </w:rPr>
        <w:t>ХХ ст.</w:t>
      </w:r>
      <w:r w:rsidRPr="00637A55">
        <w:rPr>
          <w:sz w:val="28"/>
          <w:szCs w:val="28"/>
          <w:lang w:val="be-BY"/>
        </w:rPr>
        <w:t xml:space="preserve"> –</w:t>
      </w:r>
      <w:r w:rsidRPr="00637A55">
        <w:rPr>
          <w:rFonts w:eastAsia="Calibri"/>
          <w:sz w:val="28"/>
          <w:szCs w:val="28"/>
          <w:lang w:val="be-BY"/>
        </w:rPr>
        <w:t xml:space="preserve"> Мн., 2003.</w:t>
      </w:r>
    </w:p>
    <w:p w:rsidR="000D6568" w:rsidRPr="00637A55" w:rsidRDefault="000D6568" w:rsidP="000D6568">
      <w:pPr>
        <w:numPr>
          <w:ilvl w:val="0"/>
          <w:numId w:val="24"/>
        </w:numPr>
        <w:jc w:val="both"/>
        <w:rPr>
          <w:sz w:val="28"/>
          <w:szCs w:val="28"/>
          <w:lang w:val="be-BY"/>
        </w:rPr>
      </w:pPr>
      <w:r w:rsidRPr="00637A55">
        <w:rPr>
          <w:sz w:val="28"/>
          <w:szCs w:val="28"/>
        </w:rPr>
        <w:t>Мейнеке Ф. Возникновение историзма. – М., 2004</w:t>
      </w:r>
      <w:r w:rsidRPr="00637A55">
        <w:rPr>
          <w:sz w:val="28"/>
          <w:szCs w:val="28"/>
          <w:lang w:val="be-BY"/>
        </w:rPr>
        <w:t>.</w:t>
      </w:r>
    </w:p>
    <w:p w:rsidR="000D6568" w:rsidRPr="00637A55" w:rsidRDefault="000D6568" w:rsidP="000D6568">
      <w:pPr>
        <w:numPr>
          <w:ilvl w:val="0"/>
          <w:numId w:val="24"/>
        </w:numPr>
        <w:jc w:val="both"/>
        <w:rPr>
          <w:sz w:val="28"/>
          <w:szCs w:val="28"/>
          <w:lang w:val="be-BY"/>
        </w:rPr>
      </w:pPr>
      <w:r w:rsidRPr="00637A55">
        <w:rPr>
          <w:sz w:val="28"/>
          <w:szCs w:val="28"/>
        </w:rPr>
        <w:t xml:space="preserve">Михальченко С. </w:t>
      </w:r>
      <w:r w:rsidRPr="00637A55">
        <w:rPr>
          <w:rFonts w:eastAsia="Calibri"/>
          <w:sz w:val="28"/>
          <w:szCs w:val="28"/>
        </w:rPr>
        <w:t>Киевская школа: Очерк</w:t>
      </w:r>
      <w:r w:rsidRPr="00637A55">
        <w:rPr>
          <w:sz w:val="28"/>
          <w:szCs w:val="28"/>
        </w:rPr>
        <w:t>и об историках</w:t>
      </w:r>
      <w:r w:rsidRPr="00637A55">
        <w:rPr>
          <w:rFonts w:eastAsia="Calibri"/>
          <w:sz w:val="28"/>
          <w:szCs w:val="28"/>
        </w:rPr>
        <w:t>. – Брянск, 1994</w:t>
      </w:r>
      <w:r w:rsidRPr="00637A55">
        <w:rPr>
          <w:rFonts w:eastAsia="Calibri"/>
          <w:sz w:val="28"/>
          <w:szCs w:val="28"/>
          <w:lang w:val="be-BY"/>
        </w:rPr>
        <w:t>.</w:t>
      </w:r>
    </w:p>
    <w:p w:rsidR="000D6568" w:rsidRPr="00637A55" w:rsidRDefault="000D6568" w:rsidP="000D6568">
      <w:pPr>
        <w:numPr>
          <w:ilvl w:val="0"/>
          <w:numId w:val="24"/>
        </w:numPr>
        <w:jc w:val="both"/>
        <w:rPr>
          <w:sz w:val="28"/>
          <w:szCs w:val="28"/>
          <w:lang w:val="be-BY"/>
        </w:rPr>
      </w:pPr>
      <w:r w:rsidRPr="00637A55">
        <w:rPr>
          <w:sz w:val="28"/>
          <w:szCs w:val="28"/>
        </w:rPr>
        <w:t xml:space="preserve">Немировский А. Рождение Клио: у истоков исторической мысли. </w:t>
      </w:r>
      <w:r w:rsidRPr="00637A55">
        <w:rPr>
          <w:sz w:val="28"/>
          <w:szCs w:val="28"/>
          <w:lang w:val="be-BY"/>
        </w:rPr>
        <w:t xml:space="preserve">– </w:t>
      </w:r>
      <w:r w:rsidRPr="00637A55">
        <w:rPr>
          <w:sz w:val="28"/>
          <w:szCs w:val="28"/>
        </w:rPr>
        <w:t>Воронеж, 1986</w:t>
      </w:r>
      <w:r w:rsidRPr="00637A55">
        <w:rPr>
          <w:sz w:val="28"/>
          <w:szCs w:val="28"/>
          <w:lang w:val="be-BY"/>
        </w:rPr>
        <w:t>.</w:t>
      </w:r>
    </w:p>
    <w:p w:rsidR="000D6568" w:rsidRPr="00637A55" w:rsidRDefault="000D6568" w:rsidP="000D6568">
      <w:pPr>
        <w:numPr>
          <w:ilvl w:val="0"/>
          <w:numId w:val="24"/>
        </w:numPr>
        <w:jc w:val="both"/>
        <w:rPr>
          <w:sz w:val="28"/>
          <w:szCs w:val="28"/>
          <w:lang w:val="be-BY"/>
        </w:rPr>
      </w:pPr>
      <w:r w:rsidRPr="00637A55">
        <w:rPr>
          <w:sz w:val="28"/>
          <w:szCs w:val="28"/>
        </w:rPr>
        <w:t>Реизов Б. Французская романтическая историография</w:t>
      </w:r>
      <w:r w:rsidRPr="00637A55">
        <w:rPr>
          <w:sz w:val="28"/>
          <w:szCs w:val="28"/>
          <w:lang w:val="be-BY"/>
        </w:rPr>
        <w:t xml:space="preserve"> (1815 – 1830)</w:t>
      </w:r>
      <w:r w:rsidRPr="00637A55">
        <w:rPr>
          <w:sz w:val="28"/>
          <w:szCs w:val="28"/>
        </w:rPr>
        <w:t>. – Л., 1956</w:t>
      </w:r>
      <w:r w:rsidRPr="00637A55">
        <w:rPr>
          <w:sz w:val="28"/>
          <w:szCs w:val="28"/>
          <w:lang w:val="be-BY"/>
        </w:rPr>
        <w:t>.</w:t>
      </w:r>
    </w:p>
    <w:p w:rsidR="000D6568" w:rsidRPr="00637A55" w:rsidRDefault="000D6568" w:rsidP="000D6568">
      <w:pPr>
        <w:numPr>
          <w:ilvl w:val="0"/>
          <w:numId w:val="24"/>
        </w:numPr>
        <w:jc w:val="both"/>
        <w:rPr>
          <w:sz w:val="28"/>
          <w:szCs w:val="28"/>
          <w:lang w:val="be-BY"/>
        </w:rPr>
      </w:pPr>
      <w:r w:rsidRPr="00637A55">
        <w:rPr>
          <w:sz w:val="28"/>
          <w:szCs w:val="28"/>
        </w:rPr>
        <w:t>Рубинштейн Н. Русская историография. – М., 1941</w:t>
      </w:r>
      <w:r w:rsidRPr="00637A55">
        <w:rPr>
          <w:sz w:val="28"/>
          <w:szCs w:val="28"/>
          <w:lang w:val="be-BY"/>
        </w:rPr>
        <w:t>.</w:t>
      </w:r>
    </w:p>
    <w:p w:rsidR="000D6568" w:rsidRPr="00637A55" w:rsidRDefault="000D6568" w:rsidP="000D6568">
      <w:pPr>
        <w:numPr>
          <w:ilvl w:val="0"/>
          <w:numId w:val="24"/>
        </w:numPr>
        <w:jc w:val="both"/>
        <w:rPr>
          <w:bCs/>
          <w:sz w:val="28"/>
          <w:szCs w:val="28"/>
          <w:lang w:val="be-BY"/>
        </w:rPr>
      </w:pPr>
      <w:r w:rsidRPr="00637A55">
        <w:rPr>
          <w:bCs/>
          <w:sz w:val="28"/>
          <w:szCs w:val="28"/>
          <w:lang w:val="be-BY"/>
        </w:rPr>
        <w:t>Сагановіч Г. Дзесяць гадоў беларускай гістарыяграфіі (1991 – 2000). // Беларускі гістарычны агляд. Том 8. Сш. 1 – 2. 2001. С. 215 – 229.</w:t>
      </w:r>
    </w:p>
    <w:p w:rsidR="000D6568" w:rsidRPr="00637A55" w:rsidRDefault="00FA5BE2" w:rsidP="00FA5BE2">
      <w:pPr>
        <w:numPr>
          <w:ilvl w:val="0"/>
          <w:numId w:val="24"/>
        </w:numPr>
        <w:jc w:val="both"/>
        <w:rPr>
          <w:rFonts w:eastAsia="Calibri"/>
          <w:sz w:val="28"/>
          <w:szCs w:val="28"/>
          <w:lang w:val="be-BY"/>
        </w:rPr>
      </w:pPr>
      <w:r w:rsidRPr="00637A55">
        <w:rPr>
          <w:sz w:val="28"/>
          <w:szCs w:val="28"/>
          <w:lang w:val="be-BY"/>
        </w:rPr>
        <w:t>Самахвалаў Д. Час гісторыка як інструмент: погляд гістарыёграфа // Крыніцазнаўства і спецыяльныя гістарычныя дысцыпліны : навук. зб. Вып. 10. — Мінск : БДУ, 2015. — С. 140–146</w:t>
      </w:r>
    </w:p>
    <w:p w:rsidR="000D6568" w:rsidRPr="00637A55" w:rsidRDefault="000D6568" w:rsidP="000D6568">
      <w:pPr>
        <w:numPr>
          <w:ilvl w:val="0"/>
          <w:numId w:val="24"/>
        </w:numPr>
        <w:jc w:val="both"/>
        <w:rPr>
          <w:rFonts w:eastAsia="Calibri"/>
          <w:sz w:val="28"/>
          <w:szCs w:val="28"/>
          <w:lang w:val="be-BY"/>
        </w:rPr>
      </w:pPr>
      <w:r w:rsidRPr="00637A55">
        <w:rPr>
          <w:rFonts w:eastAsia="Calibri"/>
          <w:sz w:val="28"/>
          <w:szCs w:val="28"/>
          <w:lang w:val="be-BY"/>
        </w:rPr>
        <w:t xml:space="preserve">Старажытная беларуская літаратура (ХІІ – XVII </w:t>
      </w:r>
      <w:r w:rsidRPr="00637A55">
        <w:rPr>
          <w:rFonts w:eastAsia="Calibri"/>
          <w:sz w:val="28"/>
          <w:szCs w:val="28"/>
        </w:rPr>
        <w:t xml:space="preserve">стст.) </w:t>
      </w:r>
      <w:r w:rsidRPr="00637A55">
        <w:rPr>
          <w:rFonts w:eastAsia="Calibri"/>
          <w:sz w:val="28"/>
          <w:szCs w:val="28"/>
          <w:lang w:val="be-BY"/>
        </w:rPr>
        <w:t>– Мн., 2007.</w:t>
      </w:r>
    </w:p>
    <w:p w:rsidR="000D6568" w:rsidRPr="00637A55" w:rsidRDefault="000D6568" w:rsidP="000D6568">
      <w:pPr>
        <w:numPr>
          <w:ilvl w:val="0"/>
          <w:numId w:val="24"/>
        </w:numPr>
        <w:jc w:val="both"/>
        <w:rPr>
          <w:rFonts w:eastAsia="Calibri"/>
          <w:sz w:val="28"/>
          <w:szCs w:val="28"/>
          <w:lang w:val="be-BY"/>
        </w:rPr>
      </w:pPr>
      <w:r w:rsidRPr="00637A55">
        <w:rPr>
          <w:sz w:val="28"/>
          <w:szCs w:val="28"/>
          <w:lang w:val="be-BY"/>
        </w:rPr>
        <w:t>Токць С. Актуальнасць мікрагістарычных даследаванняў у сучаснай беларускай гістарыяграфіі. // Актуальныя праблемы гісторыі Беларусі: стан, здабыткі і супярэчнасці, перспектывы развіцця. У 4 ч. Ч. 4. – Гродна, 2003. С. 23 – 28.</w:t>
      </w:r>
    </w:p>
    <w:p w:rsidR="000D6568" w:rsidRPr="00637A55" w:rsidRDefault="000D6568" w:rsidP="000D6568">
      <w:pPr>
        <w:numPr>
          <w:ilvl w:val="0"/>
          <w:numId w:val="24"/>
        </w:numPr>
        <w:jc w:val="both"/>
        <w:rPr>
          <w:sz w:val="28"/>
          <w:szCs w:val="28"/>
          <w:lang w:val="be-BY"/>
        </w:rPr>
      </w:pPr>
      <w:r w:rsidRPr="00637A55">
        <w:rPr>
          <w:sz w:val="28"/>
          <w:szCs w:val="28"/>
        </w:rPr>
        <w:t>Тош Дж. Стремление к истине: как овладеть мастерством историка. – М., 2000</w:t>
      </w:r>
      <w:r w:rsidRPr="00637A55">
        <w:rPr>
          <w:sz w:val="28"/>
          <w:szCs w:val="28"/>
          <w:lang w:val="be-BY"/>
        </w:rPr>
        <w:t>.</w:t>
      </w:r>
    </w:p>
    <w:p w:rsidR="000D6568" w:rsidRPr="00637A55" w:rsidRDefault="000D6568" w:rsidP="000D6568">
      <w:pPr>
        <w:numPr>
          <w:ilvl w:val="0"/>
          <w:numId w:val="24"/>
        </w:numPr>
        <w:jc w:val="both"/>
        <w:rPr>
          <w:sz w:val="28"/>
          <w:szCs w:val="28"/>
          <w:lang w:val="be-BY"/>
        </w:rPr>
      </w:pPr>
      <w:r w:rsidRPr="00637A55">
        <w:rPr>
          <w:sz w:val="28"/>
          <w:szCs w:val="28"/>
          <w:lang w:val="be-BY"/>
        </w:rPr>
        <w:t>Уайт Х. Метаистория: историческое воображение в Европе XIX века. – Екатеринбург, 2001.</w:t>
      </w:r>
    </w:p>
    <w:p w:rsidR="005E4BD6" w:rsidRPr="00637A55" w:rsidRDefault="005E4BD6" w:rsidP="00D10AD3">
      <w:pPr>
        <w:pStyle w:val="a6"/>
        <w:spacing w:before="0"/>
        <w:rPr>
          <w:rFonts w:ascii="Times New Roman" w:hAnsi="Times New Roman" w:cs="Times New Roman"/>
          <w:sz w:val="28"/>
          <w:szCs w:val="28"/>
          <w:lang w:val="be-BY"/>
        </w:rPr>
      </w:pPr>
    </w:p>
    <w:p w:rsidR="0055234B" w:rsidRPr="00637A55" w:rsidRDefault="00FD2FEE" w:rsidP="0055234B">
      <w:pPr>
        <w:jc w:val="center"/>
        <w:rPr>
          <w:b/>
          <w:sz w:val="28"/>
          <w:szCs w:val="28"/>
          <w:lang w:val="be-BY"/>
        </w:rPr>
      </w:pPr>
      <w:r w:rsidRPr="00637A55">
        <w:rPr>
          <w:b/>
          <w:sz w:val="28"/>
          <w:szCs w:val="28"/>
          <w:lang w:val="be-BY"/>
        </w:rPr>
        <w:t>Метадычныя рэкамендацыі па арганізацыі і выкананні самастойнай працы навучэнцаў па вучэбнай дысцыпліне</w:t>
      </w:r>
    </w:p>
    <w:p w:rsidR="0055234B" w:rsidRPr="00637A55" w:rsidRDefault="0055234B" w:rsidP="0055234B">
      <w:pPr>
        <w:rPr>
          <w:sz w:val="28"/>
          <w:szCs w:val="28"/>
          <w:lang w:val="be-BY"/>
        </w:rPr>
      </w:pPr>
    </w:p>
    <w:p w:rsidR="0055234B" w:rsidRPr="00637A55" w:rsidRDefault="00FD2FEE" w:rsidP="0055234B">
      <w:pPr>
        <w:ind w:firstLine="720"/>
        <w:jc w:val="both"/>
        <w:rPr>
          <w:sz w:val="28"/>
          <w:szCs w:val="28"/>
          <w:lang w:val="be-BY"/>
        </w:rPr>
      </w:pPr>
      <w:r w:rsidRPr="00637A55">
        <w:rPr>
          <w:sz w:val="28"/>
          <w:szCs w:val="28"/>
          <w:lang w:val="be-BY"/>
        </w:rPr>
        <w:t xml:space="preserve">Важную ролю ў вывучэнні дысцыпліны адыгрывае самастойная праца студэнтаў, якая прадугледжвае выкананне тэстаў, здачу прамежкавых залікаў, выкананне семінарскіх работ, напісанне рэфератаў / эсэ, вучэбна-даследчых </w:t>
      </w:r>
      <w:r w:rsidRPr="00637A55">
        <w:rPr>
          <w:sz w:val="28"/>
          <w:szCs w:val="28"/>
          <w:lang w:val="be-BY"/>
        </w:rPr>
        <w:lastRenderedPageBreak/>
        <w:t>заданняў рознага ўзроўню складанасці, азнаямленне з вучэбнай, вучэбна-метадычнай і навуковай літаратурай і г.д.</w:t>
      </w:r>
    </w:p>
    <w:p w:rsidR="0055234B" w:rsidRPr="00637A55" w:rsidRDefault="00FD2FEE" w:rsidP="0055234B">
      <w:pPr>
        <w:ind w:firstLine="720"/>
        <w:jc w:val="both"/>
        <w:rPr>
          <w:sz w:val="28"/>
          <w:szCs w:val="28"/>
          <w:lang w:val="be-BY"/>
        </w:rPr>
      </w:pPr>
      <w:r w:rsidRPr="00637A55">
        <w:rPr>
          <w:i/>
          <w:sz w:val="28"/>
          <w:szCs w:val="28"/>
          <w:lang w:val="be-BY"/>
        </w:rPr>
        <w:t>Прыкладная тэматыка семінарскіх заняткаў</w:t>
      </w:r>
    </w:p>
    <w:p w:rsidR="00FD2FEE" w:rsidRPr="00637A55" w:rsidRDefault="00FD2FEE" w:rsidP="00A12FB0">
      <w:pPr>
        <w:pStyle w:val="affa"/>
        <w:numPr>
          <w:ilvl w:val="0"/>
          <w:numId w:val="26"/>
        </w:numPr>
        <w:tabs>
          <w:tab w:val="num" w:pos="1206"/>
        </w:tabs>
        <w:jc w:val="both"/>
        <w:rPr>
          <w:sz w:val="28"/>
          <w:szCs w:val="28"/>
          <w:lang w:val="be-BY"/>
        </w:rPr>
      </w:pPr>
      <w:r w:rsidRPr="00637A55">
        <w:rPr>
          <w:sz w:val="28"/>
          <w:szCs w:val="28"/>
          <w:lang w:val="be-BY"/>
        </w:rPr>
        <w:t>Гісторыкі Старажытнай Грэцыі</w:t>
      </w:r>
    </w:p>
    <w:p w:rsidR="00FD2FEE" w:rsidRPr="00637A55" w:rsidRDefault="00FD2FEE" w:rsidP="00A12FB0">
      <w:pPr>
        <w:pStyle w:val="affa"/>
        <w:numPr>
          <w:ilvl w:val="0"/>
          <w:numId w:val="26"/>
        </w:numPr>
        <w:tabs>
          <w:tab w:val="num" w:pos="1206"/>
        </w:tabs>
        <w:jc w:val="both"/>
        <w:rPr>
          <w:sz w:val="28"/>
          <w:szCs w:val="28"/>
          <w:lang w:val="be-BY"/>
        </w:rPr>
      </w:pPr>
      <w:r w:rsidRPr="00637A55">
        <w:rPr>
          <w:sz w:val="28"/>
          <w:szCs w:val="28"/>
          <w:lang w:val="be-BY"/>
        </w:rPr>
        <w:t>Летапісы і хронікі як узоры сярэднявечнай гістарычнай думкі</w:t>
      </w:r>
    </w:p>
    <w:p w:rsidR="00FD2FEE" w:rsidRPr="00637A55" w:rsidRDefault="00FD2FEE" w:rsidP="00A12FB0">
      <w:pPr>
        <w:pStyle w:val="affa"/>
        <w:numPr>
          <w:ilvl w:val="0"/>
          <w:numId w:val="26"/>
        </w:numPr>
        <w:tabs>
          <w:tab w:val="num" w:pos="1206"/>
        </w:tabs>
        <w:jc w:val="both"/>
        <w:rPr>
          <w:sz w:val="28"/>
          <w:szCs w:val="28"/>
          <w:lang w:val="be-BY"/>
        </w:rPr>
      </w:pPr>
      <w:r w:rsidRPr="00637A55">
        <w:rPr>
          <w:sz w:val="28"/>
          <w:szCs w:val="28"/>
          <w:lang w:val="be-BY"/>
        </w:rPr>
        <w:t>Гістарычная думка эпохі Асветніцтва</w:t>
      </w:r>
    </w:p>
    <w:p w:rsidR="00FD2FEE" w:rsidRPr="00637A55" w:rsidRDefault="00FD2FEE" w:rsidP="00A12FB0">
      <w:pPr>
        <w:pStyle w:val="affa"/>
        <w:numPr>
          <w:ilvl w:val="0"/>
          <w:numId w:val="26"/>
        </w:numPr>
        <w:tabs>
          <w:tab w:val="num" w:pos="1206"/>
        </w:tabs>
        <w:jc w:val="both"/>
        <w:rPr>
          <w:sz w:val="28"/>
          <w:szCs w:val="28"/>
          <w:lang w:val="be-BY"/>
        </w:rPr>
      </w:pPr>
      <w:r w:rsidRPr="00637A55">
        <w:rPr>
          <w:sz w:val="28"/>
          <w:szCs w:val="28"/>
          <w:lang w:val="be-BY"/>
        </w:rPr>
        <w:t xml:space="preserve">Развіццё гістарычнай думкі ў Расійскай імперыі ў </w:t>
      </w:r>
      <w:r w:rsidRPr="00637A55">
        <w:rPr>
          <w:sz w:val="28"/>
          <w:szCs w:val="28"/>
        </w:rPr>
        <w:t>XIX</w:t>
      </w:r>
      <w:r w:rsidRPr="00637A55">
        <w:rPr>
          <w:sz w:val="28"/>
          <w:szCs w:val="28"/>
          <w:lang w:val="be-BY"/>
        </w:rPr>
        <w:t xml:space="preserve"> - пачатку </w:t>
      </w:r>
      <w:r w:rsidRPr="00637A55">
        <w:rPr>
          <w:sz w:val="28"/>
          <w:szCs w:val="28"/>
        </w:rPr>
        <w:t>XX</w:t>
      </w:r>
      <w:r w:rsidRPr="00637A55">
        <w:rPr>
          <w:sz w:val="28"/>
          <w:szCs w:val="28"/>
          <w:lang w:val="be-BY"/>
        </w:rPr>
        <w:t xml:space="preserve"> стст.</w:t>
      </w:r>
    </w:p>
    <w:p w:rsidR="00FD2FEE" w:rsidRPr="00637A55" w:rsidRDefault="00FD2FEE" w:rsidP="00A12FB0">
      <w:pPr>
        <w:pStyle w:val="affa"/>
        <w:numPr>
          <w:ilvl w:val="0"/>
          <w:numId w:val="26"/>
        </w:numPr>
        <w:tabs>
          <w:tab w:val="num" w:pos="1206"/>
        </w:tabs>
        <w:jc w:val="both"/>
        <w:rPr>
          <w:sz w:val="28"/>
          <w:szCs w:val="28"/>
          <w:lang w:val="be-BY"/>
        </w:rPr>
      </w:pPr>
      <w:r w:rsidRPr="00637A55">
        <w:rPr>
          <w:sz w:val="28"/>
          <w:szCs w:val="28"/>
          <w:lang w:val="be-BY"/>
        </w:rPr>
        <w:t xml:space="preserve">Цыклічныя тэорыі гістарычнага развіцця ў гістарыяграфіі </w:t>
      </w:r>
      <w:r w:rsidRPr="00637A55">
        <w:rPr>
          <w:sz w:val="28"/>
          <w:szCs w:val="28"/>
        </w:rPr>
        <w:t>XX</w:t>
      </w:r>
      <w:r w:rsidRPr="00637A55">
        <w:rPr>
          <w:sz w:val="28"/>
          <w:szCs w:val="28"/>
          <w:lang w:val="be-BY"/>
        </w:rPr>
        <w:t xml:space="preserve"> ст.</w:t>
      </w:r>
    </w:p>
    <w:p w:rsidR="0055234B" w:rsidRPr="00637A55" w:rsidRDefault="00FD2FEE" w:rsidP="00A12FB0">
      <w:pPr>
        <w:pStyle w:val="affa"/>
        <w:numPr>
          <w:ilvl w:val="0"/>
          <w:numId w:val="26"/>
        </w:numPr>
        <w:tabs>
          <w:tab w:val="num" w:pos="1206"/>
        </w:tabs>
        <w:jc w:val="both"/>
        <w:rPr>
          <w:sz w:val="28"/>
          <w:szCs w:val="28"/>
        </w:rPr>
      </w:pPr>
      <w:r w:rsidRPr="00637A55">
        <w:rPr>
          <w:sz w:val="28"/>
          <w:szCs w:val="28"/>
        </w:rPr>
        <w:t>Савецкая гістарычная навука ў пасляваенны перыяд (1945 - 1991 гг.).</w:t>
      </w:r>
    </w:p>
    <w:p w:rsidR="00FD2FEE" w:rsidRPr="00637A55" w:rsidRDefault="00FD2FEE" w:rsidP="00A12FB0">
      <w:pPr>
        <w:pStyle w:val="affa"/>
        <w:numPr>
          <w:ilvl w:val="0"/>
          <w:numId w:val="26"/>
        </w:numPr>
        <w:tabs>
          <w:tab w:val="num" w:pos="1206"/>
        </w:tabs>
        <w:jc w:val="both"/>
        <w:rPr>
          <w:sz w:val="28"/>
          <w:szCs w:val="28"/>
          <w:lang w:val="be-BY"/>
        </w:rPr>
      </w:pPr>
      <w:r w:rsidRPr="00637A55">
        <w:rPr>
          <w:sz w:val="28"/>
          <w:szCs w:val="28"/>
          <w:lang w:val="be-BY"/>
        </w:rPr>
        <w:t>Школа “Аналаў” і яе роля ў развіцці сусветнай гістарычнай думкі</w:t>
      </w:r>
    </w:p>
    <w:p w:rsidR="00FD2FEE" w:rsidRPr="00637A55" w:rsidRDefault="00FD2FEE" w:rsidP="00FD2FEE">
      <w:pPr>
        <w:tabs>
          <w:tab w:val="num" w:pos="1206"/>
        </w:tabs>
        <w:ind w:left="720"/>
        <w:jc w:val="both"/>
        <w:rPr>
          <w:sz w:val="28"/>
          <w:szCs w:val="28"/>
          <w:lang w:val="be-BY"/>
        </w:rPr>
      </w:pPr>
    </w:p>
    <w:p w:rsidR="00FD2FEE" w:rsidRPr="00637A55" w:rsidRDefault="00FD2FEE" w:rsidP="00FD2FEE">
      <w:pPr>
        <w:tabs>
          <w:tab w:val="num" w:pos="1206"/>
        </w:tabs>
        <w:ind w:left="720"/>
        <w:jc w:val="center"/>
        <w:rPr>
          <w:b/>
          <w:sz w:val="28"/>
          <w:szCs w:val="28"/>
          <w:lang w:val="be-BY"/>
        </w:rPr>
      </w:pPr>
      <w:r w:rsidRPr="00637A55">
        <w:rPr>
          <w:b/>
          <w:sz w:val="28"/>
          <w:szCs w:val="28"/>
          <w:lang w:val="be-BY"/>
        </w:rPr>
        <w:t>Пералік рэкаменд</w:t>
      </w:r>
      <w:r w:rsidR="00124DEF" w:rsidRPr="00637A55">
        <w:rPr>
          <w:b/>
          <w:sz w:val="28"/>
          <w:szCs w:val="28"/>
          <w:lang w:val="be-BY"/>
        </w:rPr>
        <w:t xml:space="preserve">аваных </w:t>
      </w:r>
      <w:r w:rsidRPr="00637A55">
        <w:rPr>
          <w:b/>
          <w:sz w:val="28"/>
          <w:szCs w:val="28"/>
          <w:lang w:val="be-BY"/>
        </w:rPr>
        <w:t>сродкаў дыягностыкі</w:t>
      </w:r>
    </w:p>
    <w:p w:rsidR="00FD2FEE" w:rsidRPr="00637A55" w:rsidRDefault="00FD2FEE" w:rsidP="00FD2FEE">
      <w:pPr>
        <w:tabs>
          <w:tab w:val="num" w:pos="1206"/>
        </w:tabs>
        <w:ind w:left="720"/>
        <w:jc w:val="both"/>
        <w:rPr>
          <w:sz w:val="28"/>
          <w:szCs w:val="28"/>
          <w:lang w:val="be-BY"/>
        </w:rPr>
      </w:pPr>
    </w:p>
    <w:p w:rsidR="00FD2FEE" w:rsidRPr="00637A55" w:rsidRDefault="00FD2FEE" w:rsidP="00124DEF">
      <w:pPr>
        <w:tabs>
          <w:tab w:val="num" w:pos="1206"/>
        </w:tabs>
        <w:ind w:firstLine="851"/>
        <w:jc w:val="both"/>
        <w:rPr>
          <w:sz w:val="28"/>
          <w:szCs w:val="28"/>
          <w:lang w:val="be-BY"/>
        </w:rPr>
      </w:pPr>
      <w:r w:rsidRPr="00637A55">
        <w:rPr>
          <w:sz w:val="28"/>
          <w:szCs w:val="28"/>
          <w:lang w:val="be-BY"/>
        </w:rPr>
        <w:t xml:space="preserve">Сродкамі дыягностыкі засваення ведаў і авалодання неабходнымі кампетэнцыямі па вучэбнай дысцыпліне з'яўляюцца: праверка заданняў, што выконваюцца ў рамках семінарскіх заняткаў; правядзенне тэстаў (сродкамі сістэм электроннага навучання, сеткавых адукацыйных платформаў і г. д.); дыскусія і вусныя апытанні на лекцыйных і семінарскіх </w:t>
      </w:r>
      <w:r w:rsidR="00250F25" w:rsidRPr="00637A55">
        <w:rPr>
          <w:sz w:val="28"/>
          <w:szCs w:val="28"/>
          <w:lang w:val="be-BY"/>
        </w:rPr>
        <w:t>занятках; супольная дыскусія.</w:t>
      </w:r>
      <w:r w:rsidRPr="00637A55">
        <w:rPr>
          <w:sz w:val="28"/>
          <w:szCs w:val="28"/>
          <w:lang w:val="be-BY"/>
        </w:rPr>
        <w:t xml:space="preserve"> Акрамя гэтага, для дыягностыкі могуць выкарыстоўвацца кансультацыі, у тым ліку з </w:t>
      </w:r>
      <w:r w:rsidR="00250F25" w:rsidRPr="00637A55">
        <w:rPr>
          <w:sz w:val="28"/>
          <w:szCs w:val="28"/>
          <w:lang w:val="be-BY"/>
        </w:rPr>
        <w:t>выкарыстаннем электроннай пошты</w:t>
      </w:r>
      <w:r w:rsidRPr="00637A55">
        <w:rPr>
          <w:sz w:val="28"/>
          <w:szCs w:val="28"/>
          <w:lang w:val="be-BY"/>
        </w:rPr>
        <w:t>.</w:t>
      </w:r>
    </w:p>
    <w:p w:rsidR="0055234B" w:rsidRPr="00637A55" w:rsidRDefault="0055234B" w:rsidP="0055234B">
      <w:pPr>
        <w:tabs>
          <w:tab w:val="num" w:pos="1206"/>
        </w:tabs>
        <w:ind w:left="720"/>
        <w:jc w:val="both"/>
        <w:rPr>
          <w:sz w:val="28"/>
          <w:szCs w:val="28"/>
          <w:lang w:val="be-BY"/>
        </w:rPr>
      </w:pPr>
    </w:p>
    <w:p w:rsidR="0055234B" w:rsidRPr="00637A55" w:rsidRDefault="0055234B" w:rsidP="0055234B">
      <w:pPr>
        <w:pStyle w:val="a7"/>
        <w:jc w:val="both"/>
        <w:rPr>
          <w:rFonts w:ascii="Times New Roman" w:hAnsi="Times New Roman" w:cs="Times New Roman"/>
          <w:sz w:val="28"/>
          <w:szCs w:val="28"/>
          <w:lang w:val="be-BY"/>
        </w:rPr>
      </w:pPr>
    </w:p>
    <w:sectPr w:rsidR="0055234B" w:rsidRPr="00637A55" w:rsidSect="00E93F17">
      <w:headerReference w:type="default" r:id="rId7"/>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8D2" w:rsidRDefault="00BC48D2">
      <w:r>
        <w:separator/>
      </w:r>
    </w:p>
  </w:endnote>
  <w:endnote w:type="continuationSeparator" w:id="0">
    <w:p w:rsidR="00BC48D2" w:rsidRDefault="00BC4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choolBook">
    <w:altName w:val="Arial"/>
    <w:charset w:val="00"/>
    <w:family w:val="swiss"/>
    <w:pitch w:val="variable"/>
    <w:sig w:usb0="00000001" w:usb1="00000000" w:usb2="00000000" w:usb3="00000000" w:csb0="00000005"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BD6" w:rsidRDefault="005E4BD6">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8D2" w:rsidRDefault="00BC48D2">
      <w:r>
        <w:separator/>
      </w:r>
    </w:p>
  </w:footnote>
  <w:footnote w:type="continuationSeparator" w:id="0">
    <w:p w:rsidR="00BC48D2" w:rsidRDefault="00BC4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4517648"/>
      <w:docPartObj>
        <w:docPartGallery w:val="Page Numbers (Top of Page)"/>
        <w:docPartUnique/>
      </w:docPartObj>
    </w:sdtPr>
    <w:sdtEndPr/>
    <w:sdtContent>
      <w:p w:rsidR="00637A55" w:rsidRDefault="00637A55">
        <w:pPr>
          <w:pStyle w:val="a8"/>
          <w:jc w:val="center"/>
        </w:pPr>
        <w:r w:rsidRPr="00637A55">
          <w:rPr>
            <w:sz w:val="24"/>
          </w:rPr>
          <w:fldChar w:fldCharType="begin"/>
        </w:r>
        <w:r w:rsidRPr="00637A55">
          <w:rPr>
            <w:sz w:val="24"/>
          </w:rPr>
          <w:instrText>PAGE   \* MERGEFORMAT</w:instrText>
        </w:r>
        <w:r w:rsidRPr="00637A55">
          <w:rPr>
            <w:sz w:val="24"/>
          </w:rPr>
          <w:fldChar w:fldCharType="separate"/>
        </w:r>
        <w:r w:rsidR="001D2E88" w:rsidRPr="001D2E88">
          <w:rPr>
            <w:noProof/>
            <w:sz w:val="24"/>
            <w:lang w:val="ru-RU"/>
          </w:rPr>
          <w:t>4</w:t>
        </w:r>
        <w:r w:rsidRPr="00637A55">
          <w:rPr>
            <w:sz w:val="24"/>
          </w:rPr>
          <w:fldChar w:fldCharType="end"/>
        </w:r>
      </w:p>
    </w:sdtContent>
  </w:sdt>
  <w:p w:rsidR="00637A55" w:rsidRDefault="00637A5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764DA1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82B0257"/>
    <w:multiLevelType w:val="singleLevel"/>
    <w:tmpl w:val="37E4B900"/>
    <w:lvl w:ilvl="0">
      <w:start w:val="1"/>
      <w:numFmt w:val="decimal"/>
      <w:lvlText w:val="%1."/>
      <w:lvlJc w:val="right"/>
      <w:pPr>
        <w:tabs>
          <w:tab w:val="num" w:pos="454"/>
        </w:tabs>
        <w:ind w:left="454" w:hanging="114"/>
      </w:pPr>
      <w:rPr>
        <w:rFonts w:cs="Times New Roman"/>
        <w:b w:val="0"/>
        <w:bCs w:val="0"/>
        <w:i w:val="0"/>
        <w:iCs w:val="0"/>
        <w:sz w:val="28"/>
        <w:szCs w:val="28"/>
      </w:rPr>
    </w:lvl>
  </w:abstractNum>
  <w:abstractNum w:abstractNumId="2" w15:restartNumberingAfterBreak="0">
    <w:nsid w:val="23343A0D"/>
    <w:multiLevelType w:val="hybridMultilevel"/>
    <w:tmpl w:val="73085E22"/>
    <w:lvl w:ilvl="0" w:tplc="251C2436">
      <w:start w:val="6"/>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812D5A"/>
    <w:multiLevelType w:val="hybridMultilevel"/>
    <w:tmpl w:val="048CAEA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31204A1B"/>
    <w:multiLevelType w:val="hybridMultilevel"/>
    <w:tmpl w:val="4F0E2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182558"/>
    <w:multiLevelType w:val="hybridMultilevel"/>
    <w:tmpl w:val="BA889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FC4AE5"/>
    <w:multiLevelType w:val="multilevel"/>
    <w:tmpl w:val="03A2A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7C15D7"/>
    <w:multiLevelType w:val="singleLevel"/>
    <w:tmpl w:val="FCF86618"/>
    <w:lvl w:ilvl="0">
      <w:start w:val="4"/>
      <w:numFmt w:val="bullet"/>
      <w:lvlText w:val="–"/>
      <w:lvlJc w:val="left"/>
      <w:pPr>
        <w:tabs>
          <w:tab w:val="num" w:pos="882"/>
        </w:tabs>
        <w:ind w:left="882" w:hanging="360"/>
      </w:pPr>
      <w:rPr>
        <w:rFonts w:hint="default"/>
      </w:rPr>
    </w:lvl>
  </w:abstractNum>
  <w:abstractNum w:abstractNumId="8" w15:restartNumberingAfterBreak="0">
    <w:nsid w:val="3DC4542A"/>
    <w:multiLevelType w:val="hybridMultilevel"/>
    <w:tmpl w:val="F6B65FB6"/>
    <w:lvl w:ilvl="0" w:tplc="F402A8B6">
      <w:start w:val="1"/>
      <w:numFmt w:val="bullet"/>
      <w:lvlText w:val="-"/>
      <w:lvlJc w:val="left"/>
      <w:pPr>
        <w:ind w:left="1287" w:hanging="360"/>
      </w:pPr>
      <w:rPr>
        <w:rFonts w:ascii="Magneto" w:hAnsi="Magneto" w:hint="default"/>
        <w:color w:val="auto"/>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3EF03FAC"/>
    <w:multiLevelType w:val="hybridMultilevel"/>
    <w:tmpl w:val="BCCEC2D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3F9E59BB"/>
    <w:multiLevelType w:val="hybridMultilevel"/>
    <w:tmpl w:val="51AA5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051E1E"/>
    <w:multiLevelType w:val="hybridMultilevel"/>
    <w:tmpl w:val="222A0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D5F6F"/>
    <w:multiLevelType w:val="hybridMultilevel"/>
    <w:tmpl w:val="4344E404"/>
    <w:lvl w:ilvl="0" w:tplc="0419000F">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1573075"/>
    <w:multiLevelType w:val="hybridMultilevel"/>
    <w:tmpl w:val="50786E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833C2A"/>
    <w:multiLevelType w:val="hybridMultilevel"/>
    <w:tmpl w:val="949209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AD0206B"/>
    <w:multiLevelType w:val="hybridMultilevel"/>
    <w:tmpl w:val="D78A4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AAF1831"/>
    <w:multiLevelType w:val="hybridMultilevel"/>
    <w:tmpl w:val="C9845876"/>
    <w:lvl w:ilvl="0" w:tplc="C46CFF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170236F"/>
    <w:multiLevelType w:val="hybridMultilevel"/>
    <w:tmpl w:val="D5802484"/>
    <w:lvl w:ilvl="0" w:tplc="F72A887E">
      <w:start w:val="1"/>
      <w:numFmt w:val="bullet"/>
      <w:lvlText w:val="—"/>
      <w:lvlJc w:val="left"/>
      <w:pPr>
        <w:tabs>
          <w:tab w:val="num" w:pos="1551"/>
        </w:tabs>
        <w:ind w:left="1551" w:hanging="984"/>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
  </w:num>
  <w:num w:numId="10">
    <w:abstractNumId w:val="12"/>
  </w:num>
  <w:num w:numId="11">
    <w:abstractNumId w:val="2"/>
  </w:num>
  <w:num w:numId="12">
    <w:abstractNumId w:val="17"/>
  </w:num>
  <w:num w:numId="13">
    <w:abstractNumId w:val="0"/>
  </w:num>
  <w:num w:numId="14">
    <w:abstractNumId w:val="14"/>
  </w:num>
  <w:num w:numId="15">
    <w:abstractNumId w:val="9"/>
  </w:num>
  <w:num w:numId="16">
    <w:abstractNumId w:val="8"/>
  </w:num>
  <w:num w:numId="17">
    <w:abstractNumId w:val="6"/>
  </w:num>
  <w:num w:numId="18">
    <w:abstractNumId w:val="13"/>
  </w:num>
  <w:num w:numId="19">
    <w:abstractNumId w:val="7"/>
  </w:num>
  <w:num w:numId="20">
    <w:abstractNumId w:val="11"/>
  </w:num>
  <w:num w:numId="21">
    <w:abstractNumId w:val="15"/>
  </w:num>
  <w:num w:numId="22">
    <w:abstractNumId w:val="5"/>
  </w:num>
  <w:num w:numId="23">
    <w:abstractNumId w:val="4"/>
  </w:num>
  <w:num w:numId="24">
    <w:abstractNumId w:val="10"/>
  </w:num>
  <w:num w:numId="25">
    <w:abstractNumId w:val="16"/>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defaultTabStop w:val="708"/>
  <w:autoHyphenation/>
  <w:hyphenationZone w:val="357"/>
  <w:doNotHyphenateCaps/>
  <w:drawingGridHorizontalSpacing w:val="120"/>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FA0"/>
    <w:rsid w:val="000056BC"/>
    <w:rsid w:val="00015764"/>
    <w:rsid w:val="000174F4"/>
    <w:rsid w:val="000306E5"/>
    <w:rsid w:val="00032BEB"/>
    <w:rsid w:val="00035C1B"/>
    <w:rsid w:val="000463E6"/>
    <w:rsid w:val="000514D8"/>
    <w:rsid w:val="00051518"/>
    <w:rsid w:val="00053C18"/>
    <w:rsid w:val="000553AE"/>
    <w:rsid w:val="00070A6E"/>
    <w:rsid w:val="00074A5F"/>
    <w:rsid w:val="00085999"/>
    <w:rsid w:val="00085F91"/>
    <w:rsid w:val="00096C40"/>
    <w:rsid w:val="000976C2"/>
    <w:rsid w:val="000C3767"/>
    <w:rsid w:val="000C5108"/>
    <w:rsid w:val="000D34C9"/>
    <w:rsid w:val="000D35A5"/>
    <w:rsid w:val="000D3C9C"/>
    <w:rsid w:val="000D6568"/>
    <w:rsid w:val="00114626"/>
    <w:rsid w:val="001219ED"/>
    <w:rsid w:val="00122F47"/>
    <w:rsid w:val="00124DEF"/>
    <w:rsid w:val="00134D1D"/>
    <w:rsid w:val="001353C6"/>
    <w:rsid w:val="00143B55"/>
    <w:rsid w:val="0014702D"/>
    <w:rsid w:val="00151B3A"/>
    <w:rsid w:val="00165FF5"/>
    <w:rsid w:val="00166DA8"/>
    <w:rsid w:val="00167EB6"/>
    <w:rsid w:val="00171C06"/>
    <w:rsid w:val="00183AC4"/>
    <w:rsid w:val="00185A29"/>
    <w:rsid w:val="001A3F00"/>
    <w:rsid w:val="001A4DA9"/>
    <w:rsid w:val="001A4E7E"/>
    <w:rsid w:val="001B32D8"/>
    <w:rsid w:val="001B3963"/>
    <w:rsid w:val="001B52C2"/>
    <w:rsid w:val="001B6E10"/>
    <w:rsid w:val="001B7A23"/>
    <w:rsid w:val="001D2E88"/>
    <w:rsid w:val="001D7BAB"/>
    <w:rsid w:val="001E3BEF"/>
    <w:rsid w:val="001F23C4"/>
    <w:rsid w:val="001F49B5"/>
    <w:rsid w:val="001F57F0"/>
    <w:rsid w:val="001F6995"/>
    <w:rsid w:val="00212A61"/>
    <w:rsid w:val="0021613E"/>
    <w:rsid w:val="00217728"/>
    <w:rsid w:val="00233A95"/>
    <w:rsid w:val="002341E9"/>
    <w:rsid w:val="00236495"/>
    <w:rsid w:val="002379E5"/>
    <w:rsid w:val="00250F25"/>
    <w:rsid w:val="00270F32"/>
    <w:rsid w:val="00272E18"/>
    <w:rsid w:val="00277CC2"/>
    <w:rsid w:val="002865BD"/>
    <w:rsid w:val="00290677"/>
    <w:rsid w:val="002970A7"/>
    <w:rsid w:val="002A1B57"/>
    <w:rsid w:val="002A1C2C"/>
    <w:rsid w:val="002A68D4"/>
    <w:rsid w:val="002B0641"/>
    <w:rsid w:val="002B1497"/>
    <w:rsid w:val="002D0BBC"/>
    <w:rsid w:val="002D4E94"/>
    <w:rsid w:val="002D4EFD"/>
    <w:rsid w:val="002E674F"/>
    <w:rsid w:val="002F5E4F"/>
    <w:rsid w:val="00303A98"/>
    <w:rsid w:val="00307172"/>
    <w:rsid w:val="00310FDF"/>
    <w:rsid w:val="00314D47"/>
    <w:rsid w:val="003304E4"/>
    <w:rsid w:val="00333529"/>
    <w:rsid w:val="003363D1"/>
    <w:rsid w:val="00344AB4"/>
    <w:rsid w:val="003668CC"/>
    <w:rsid w:val="00372574"/>
    <w:rsid w:val="00380F1A"/>
    <w:rsid w:val="003908B8"/>
    <w:rsid w:val="003942E6"/>
    <w:rsid w:val="003A2B8D"/>
    <w:rsid w:val="003B73D6"/>
    <w:rsid w:val="003D4AA9"/>
    <w:rsid w:val="003E283E"/>
    <w:rsid w:val="003E3FBC"/>
    <w:rsid w:val="003F070A"/>
    <w:rsid w:val="003F4508"/>
    <w:rsid w:val="003F5A5D"/>
    <w:rsid w:val="003F5E28"/>
    <w:rsid w:val="004072E1"/>
    <w:rsid w:val="004158C2"/>
    <w:rsid w:val="004279A8"/>
    <w:rsid w:val="00440063"/>
    <w:rsid w:val="004405F3"/>
    <w:rsid w:val="004478F1"/>
    <w:rsid w:val="0046027E"/>
    <w:rsid w:val="004633A3"/>
    <w:rsid w:val="00486985"/>
    <w:rsid w:val="00497709"/>
    <w:rsid w:val="004A2E91"/>
    <w:rsid w:val="004A7A31"/>
    <w:rsid w:val="004B7BCE"/>
    <w:rsid w:val="004C0922"/>
    <w:rsid w:val="004D6C68"/>
    <w:rsid w:val="004E0E6B"/>
    <w:rsid w:val="004F346A"/>
    <w:rsid w:val="004F53D3"/>
    <w:rsid w:val="0050109C"/>
    <w:rsid w:val="005151BF"/>
    <w:rsid w:val="00523972"/>
    <w:rsid w:val="00524272"/>
    <w:rsid w:val="00530526"/>
    <w:rsid w:val="00536316"/>
    <w:rsid w:val="00537A8D"/>
    <w:rsid w:val="0054491A"/>
    <w:rsid w:val="00546D62"/>
    <w:rsid w:val="00551DB7"/>
    <w:rsid w:val="0055234B"/>
    <w:rsid w:val="00552982"/>
    <w:rsid w:val="00552FAA"/>
    <w:rsid w:val="0055405A"/>
    <w:rsid w:val="00555898"/>
    <w:rsid w:val="005609E5"/>
    <w:rsid w:val="00564868"/>
    <w:rsid w:val="005705BE"/>
    <w:rsid w:val="0057112C"/>
    <w:rsid w:val="005847CF"/>
    <w:rsid w:val="00597FBB"/>
    <w:rsid w:val="005A6BC2"/>
    <w:rsid w:val="005C185A"/>
    <w:rsid w:val="005C2D05"/>
    <w:rsid w:val="005C408A"/>
    <w:rsid w:val="005D5682"/>
    <w:rsid w:val="005D60F4"/>
    <w:rsid w:val="005D6870"/>
    <w:rsid w:val="005E4BD6"/>
    <w:rsid w:val="005E72E1"/>
    <w:rsid w:val="005F4E65"/>
    <w:rsid w:val="00607D60"/>
    <w:rsid w:val="00612D58"/>
    <w:rsid w:val="00623151"/>
    <w:rsid w:val="006317DB"/>
    <w:rsid w:val="006324A6"/>
    <w:rsid w:val="006334E9"/>
    <w:rsid w:val="00637A55"/>
    <w:rsid w:val="006449A6"/>
    <w:rsid w:val="006602B6"/>
    <w:rsid w:val="0066481E"/>
    <w:rsid w:val="00671B25"/>
    <w:rsid w:val="00671E8E"/>
    <w:rsid w:val="0067535D"/>
    <w:rsid w:val="00693E9F"/>
    <w:rsid w:val="006965D6"/>
    <w:rsid w:val="006B1CDE"/>
    <w:rsid w:val="006B6E89"/>
    <w:rsid w:val="006C1BE1"/>
    <w:rsid w:val="006C2999"/>
    <w:rsid w:val="006E798E"/>
    <w:rsid w:val="007006F0"/>
    <w:rsid w:val="00707581"/>
    <w:rsid w:val="007167EF"/>
    <w:rsid w:val="00724C88"/>
    <w:rsid w:val="00727EE3"/>
    <w:rsid w:val="0073664F"/>
    <w:rsid w:val="00744CDA"/>
    <w:rsid w:val="007458A9"/>
    <w:rsid w:val="00746807"/>
    <w:rsid w:val="00750205"/>
    <w:rsid w:val="00751F74"/>
    <w:rsid w:val="0075220D"/>
    <w:rsid w:val="00766129"/>
    <w:rsid w:val="00770200"/>
    <w:rsid w:val="007725CE"/>
    <w:rsid w:val="00785716"/>
    <w:rsid w:val="0079620B"/>
    <w:rsid w:val="007A320E"/>
    <w:rsid w:val="007A6F9C"/>
    <w:rsid w:val="007B0DAF"/>
    <w:rsid w:val="007B3A1B"/>
    <w:rsid w:val="007C0BF4"/>
    <w:rsid w:val="007C31EE"/>
    <w:rsid w:val="007D27F7"/>
    <w:rsid w:val="007E03AF"/>
    <w:rsid w:val="007E4A51"/>
    <w:rsid w:val="007F70C4"/>
    <w:rsid w:val="00805886"/>
    <w:rsid w:val="008065B0"/>
    <w:rsid w:val="00810B29"/>
    <w:rsid w:val="00812615"/>
    <w:rsid w:val="008136CD"/>
    <w:rsid w:val="00833CA9"/>
    <w:rsid w:val="008403A5"/>
    <w:rsid w:val="00866387"/>
    <w:rsid w:val="00873517"/>
    <w:rsid w:val="00884049"/>
    <w:rsid w:val="008854B0"/>
    <w:rsid w:val="008865E7"/>
    <w:rsid w:val="00886E8F"/>
    <w:rsid w:val="008B6595"/>
    <w:rsid w:val="008B7C79"/>
    <w:rsid w:val="008C16CC"/>
    <w:rsid w:val="008C2FB2"/>
    <w:rsid w:val="008E143E"/>
    <w:rsid w:val="00914D4B"/>
    <w:rsid w:val="00916769"/>
    <w:rsid w:val="00923EAB"/>
    <w:rsid w:val="0092640C"/>
    <w:rsid w:val="009275F0"/>
    <w:rsid w:val="00936233"/>
    <w:rsid w:val="009423E4"/>
    <w:rsid w:val="0094525D"/>
    <w:rsid w:val="00957435"/>
    <w:rsid w:val="00960155"/>
    <w:rsid w:val="00960B36"/>
    <w:rsid w:val="00977F82"/>
    <w:rsid w:val="00981759"/>
    <w:rsid w:val="0098211D"/>
    <w:rsid w:val="00982CD4"/>
    <w:rsid w:val="00983C9E"/>
    <w:rsid w:val="009948B3"/>
    <w:rsid w:val="00997D10"/>
    <w:rsid w:val="009A0977"/>
    <w:rsid w:val="009A2BDC"/>
    <w:rsid w:val="009B55A7"/>
    <w:rsid w:val="009C3F90"/>
    <w:rsid w:val="009C6E00"/>
    <w:rsid w:val="009E20B9"/>
    <w:rsid w:val="009E45C5"/>
    <w:rsid w:val="009F7249"/>
    <w:rsid w:val="00A0265D"/>
    <w:rsid w:val="00A10987"/>
    <w:rsid w:val="00A12FB0"/>
    <w:rsid w:val="00A1406C"/>
    <w:rsid w:val="00A15B4C"/>
    <w:rsid w:val="00A42C1D"/>
    <w:rsid w:val="00A43909"/>
    <w:rsid w:val="00A51FC2"/>
    <w:rsid w:val="00A57311"/>
    <w:rsid w:val="00A82D0A"/>
    <w:rsid w:val="00A86CBD"/>
    <w:rsid w:val="00A95465"/>
    <w:rsid w:val="00AB4D4E"/>
    <w:rsid w:val="00AB6104"/>
    <w:rsid w:val="00AB65DF"/>
    <w:rsid w:val="00AB6C2C"/>
    <w:rsid w:val="00AD37AF"/>
    <w:rsid w:val="00AD6B50"/>
    <w:rsid w:val="00B00A9B"/>
    <w:rsid w:val="00B01569"/>
    <w:rsid w:val="00B053B8"/>
    <w:rsid w:val="00B22F62"/>
    <w:rsid w:val="00B23118"/>
    <w:rsid w:val="00B300A8"/>
    <w:rsid w:val="00B431FC"/>
    <w:rsid w:val="00B51812"/>
    <w:rsid w:val="00B51A3F"/>
    <w:rsid w:val="00B53182"/>
    <w:rsid w:val="00B54C2C"/>
    <w:rsid w:val="00B62196"/>
    <w:rsid w:val="00B62F09"/>
    <w:rsid w:val="00B74154"/>
    <w:rsid w:val="00B80E59"/>
    <w:rsid w:val="00B81AC7"/>
    <w:rsid w:val="00B83B06"/>
    <w:rsid w:val="00B87ABC"/>
    <w:rsid w:val="00B97FE0"/>
    <w:rsid w:val="00BA3C16"/>
    <w:rsid w:val="00BA4FEA"/>
    <w:rsid w:val="00BA5611"/>
    <w:rsid w:val="00BB602B"/>
    <w:rsid w:val="00BC48D2"/>
    <w:rsid w:val="00BD0BDE"/>
    <w:rsid w:val="00BD319A"/>
    <w:rsid w:val="00BF1479"/>
    <w:rsid w:val="00BF1C78"/>
    <w:rsid w:val="00BF4676"/>
    <w:rsid w:val="00BF72B2"/>
    <w:rsid w:val="00C0003A"/>
    <w:rsid w:val="00C0034F"/>
    <w:rsid w:val="00C016AC"/>
    <w:rsid w:val="00C1127A"/>
    <w:rsid w:val="00C2165F"/>
    <w:rsid w:val="00C23811"/>
    <w:rsid w:val="00C3210D"/>
    <w:rsid w:val="00C375AF"/>
    <w:rsid w:val="00C448C5"/>
    <w:rsid w:val="00C47DEA"/>
    <w:rsid w:val="00C6238C"/>
    <w:rsid w:val="00C67838"/>
    <w:rsid w:val="00C7420E"/>
    <w:rsid w:val="00C83A66"/>
    <w:rsid w:val="00C85BD7"/>
    <w:rsid w:val="00C90B55"/>
    <w:rsid w:val="00CA099C"/>
    <w:rsid w:val="00CA528C"/>
    <w:rsid w:val="00CB1950"/>
    <w:rsid w:val="00CB63DB"/>
    <w:rsid w:val="00CD6E26"/>
    <w:rsid w:val="00D100FD"/>
    <w:rsid w:val="00D10AD3"/>
    <w:rsid w:val="00D11481"/>
    <w:rsid w:val="00D15F5B"/>
    <w:rsid w:val="00D24B2F"/>
    <w:rsid w:val="00D272BB"/>
    <w:rsid w:val="00D3157A"/>
    <w:rsid w:val="00D33594"/>
    <w:rsid w:val="00D53F4B"/>
    <w:rsid w:val="00D630A5"/>
    <w:rsid w:val="00D91081"/>
    <w:rsid w:val="00D97228"/>
    <w:rsid w:val="00DA1F07"/>
    <w:rsid w:val="00DE6A0F"/>
    <w:rsid w:val="00DF04FE"/>
    <w:rsid w:val="00E01C43"/>
    <w:rsid w:val="00E1069F"/>
    <w:rsid w:val="00E117BA"/>
    <w:rsid w:val="00E2523A"/>
    <w:rsid w:val="00E3434F"/>
    <w:rsid w:val="00E426F8"/>
    <w:rsid w:val="00E54D4E"/>
    <w:rsid w:val="00E56B0A"/>
    <w:rsid w:val="00E75D05"/>
    <w:rsid w:val="00E84CFC"/>
    <w:rsid w:val="00E86D94"/>
    <w:rsid w:val="00E93F17"/>
    <w:rsid w:val="00E96169"/>
    <w:rsid w:val="00EA020A"/>
    <w:rsid w:val="00EA03B7"/>
    <w:rsid w:val="00EA4E88"/>
    <w:rsid w:val="00EB09F3"/>
    <w:rsid w:val="00EB1E2D"/>
    <w:rsid w:val="00EB498B"/>
    <w:rsid w:val="00EB5DE8"/>
    <w:rsid w:val="00EC7960"/>
    <w:rsid w:val="00ED1431"/>
    <w:rsid w:val="00ED2326"/>
    <w:rsid w:val="00EE4C7F"/>
    <w:rsid w:val="00F05657"/>
    <w:rsid w:val="00F060CA"/>
    <w:rsid w:val="00F07AEC"/>
    <w:rsid w:val="00F17664"/>
    <w:rsid w:val="00F210AB"/>
    <w:rsid w:val="00F22E34"/>
    <w:rsid w:val="00F24B79"/>
    <w:rsid w:val="00F40FF7"/>
    <w:rsid w:val="00F42CB4"/>
    <w:rsid w:val="00F453A7"/>
    <w:rsid w:val="00F602B8"/>
    <w:rsid w:val="00F6223B"/>
    <w:rsid w:val="00F6334B"/>
    <w:rsid w:val="00F810FF"/>
    <w:rsid w:val="00F83E57"/>
    <w:rsid w:val="00F93FA0"/>
    <w:rsid w:val="00F9466C"/>
    <w:rsid w:val="00F968D1"/>
    <w:rsid w:val="00FA1417"/>
    <w:rsid w:val="00FA5BE2"/>
    <w:rsid w:val="00FC1320"/>
    <w:rsid w:val="00FC7C65"/>
    <w:rsid w:val="00FD2FEE"/>
    <w:rsid w:val="00FD3312"/>
    <w:rsid w:val="00FD4464"/>
    <w:rsid w:val="00FD7774"/>
    <w:rsid w:val="00FE6691"/>
    <w:rsid w:val="00FE6D62"/>
    <w:rsid w:val="00FF2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40917EC-9CE9-455A-8D8A-6E78691F6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F17"/>
    <w:rPr>
      <w:sz w:val="24"/>
      <w:szCs w:val="24"/>
    </w:rPr>
  </w:style>
  <w:style w:type="paragraph" w:styleId="1">
    <w:name w:val="heading 1"/>
    <w:basedOn w:val="a"/>
    <w:next w:val="a"/>
    <w:link w:val="10"/>
    <w:uiPriority w:val="99"/>
    <w:qFormat/>
    <w:rsid w:val="00E93F17"/>
    <w:pPr>
      <w:keepNext/>
      <w:spacing w:before="240" w:after="60"/>
      <w:outlineLvl w:val="0"/>
    </w:pPr>
    <w:rPr>
      <w:rFonts w:ascii="Arial" w:hAnsi="Arial" w:cs="Arial"/>
      <w:b/>
      <w:bCs/>
      <w:kern w:val="32"/>
      <w:sz w:val="32"/>
      <w:szCs w:val="32"/>
    </w:rPr>
  </w:style>
  <w:style w:type="paragraph" w:styleId="20">
    <w:name w:val="heading 2"/>
    <w:basedOn w:val="a"/>
    <w:next w:val="a"/>
    <w:link w:val="21"/>
    <w:uiPriority w:val="99"/>
    <w:qFormat/>
    <w:rsid w:val="00E93F17"/>
    <w:pPr>
      <w:keepNext/>
      <w:spacing w:after="60"/>
      <w:jc w:val="center"/>
      <w:outlineLvl w:val="1"/>
    </w:pPr>
    <w:rPr>
      <w:b/>
      <w:bCs/>
      <w:sz w:val="28"/>
      <w:szCs w:val="28"/>
      <w:lang w:val="be-BY"/>
    </w:rPr>
  </w:style>
  <w:style w:type="paragraph" w:styleId="3">
    <w:name w:val="heading 3"/>
    <w:basedOn w:val="a"/>
    <w:next w:val="a"/>
    <w:link w:val="30"/>
    <w:uiPriority w:val="99"/>
    <w:qFormat/>
    <w:rsid w:val="00E93F17"/>
    <w:pPr>
      <w:keepNext/>
      <w:jc w:val="both"/>
      <w:outlineLvl w:val="2"/>
    </w:pPr>
    <w:rPr>
      <w:b/>
      <w:bCs/>
      <w:sz w:val="28"/>
      <w:szCs w:val="28"/>
      <w:lang w:val="be-BY"/>
    </w:rPr>
  </w:style>
  <w:style w:type="paragraph" w:styleId="4">
    <w:name w:val="heading 4"/>
    <w:basedOn w:val="a"/>
    <w:next w:val="a"/>
    <w:link w:val="40"/>
    <w:uiPriority w:val="99"/>
    <w:qFormat/>
    <w:rsid w:val="00E93F17"/>
    <w:pPr>
      <w:keepNext/>
      <w:spacing w:before="240" w:after="60"/>
      <w:outlineLvl w:val="3"/>
    </w:pPr>
    <w:rPr>
      <w:b/>
      <w:bCs/>
      <w:sz w:val="28"/>
      <w:szCs w:val="28"/>
    </w:rPr>
  </w:style>
  <w:style w:type="paragraph" w:styleId="7">
    <w:name w:val="heading 7"/>
    <w:basedOn w:val="a"/>
    <w:next w:val="a"/>
    <w:link w:val="70"/>
    <w:uiPriority w:val="99"/>
    <w:qFormat/>
    <w:rsid w:val="00E93F17"/>
    <w:pPr>
      <w:spacing w:before="240" w:after="60"/>
      <w:outlineLvl w:val="6"/>
    </w:pPr>
  </w:style>
  <w:style w:type="paragraph" w:styleId="8">
    <w:name w:val="heading 8"/>
    <w:basedOn w:val="a"/>
    <w:next w:val="a"/>
    <w:link w:val="80"/>
    <w:uiPriority w:val="99"/>
    <w:qFormat/>
    <w:rsid w:val="00E93F17"/>
    <w:pPr>
      <w:spacing w:before="240" w:after="60"/>
      <w:outlineLvl w:val="7"/>
    </w:pPr>
    <w:rPr>
      <w:i/>
      <w:iCs/>
    </w:rPr>
  </w:style>
  <w:style w:type="paragraph" w:styleId="9">
    <w:name w:val="heading 9"/>
    <w:basedOn w:val="a"/>
    <w:next w:val="a"/>
    <w:link w:val="90"/>
    <w:uiPriority w:val="99"/>
    <w:qFormat/>
    <w:rsid w:val="00E93F1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1069F"/>
    <w:rPr>
      <w:rFonts w:ascii="Cambria" w:hAnsi="Cambria" w:cs="Times New Roman"/>
      <w:b/>
      <w:bCs/>
      <w:kern w:val="32"/>
      <w:sz w:val="32"/>
      <w:szCs w:val="32"/>
    </w:rPr>
  </w:style>
  <w:style w:type="character" w:customStyle="1" w:styleId="21">
    <w:name w:val="Заголовок 2 Знак"/>
    <w:link w:val="20"/>
    <w:uiPriority w:val="99"/>
    <w:semiHidden/>
    <w:locked/>
    <w:rsid w:val="00E1069F"/>
    <w:rPr>
      <w:rFonts w:ascii="Cambria" w:hAnsi="Cambria" w:cs="Times New Roman"/>
      <w:b/>
      <w:bCs/>
      <w:i/>
      <w:iCs/>
      <w:sz w:val="28"/>
      <w:szCs w:val="28"/>
    </w:rPr>
  </w:style>
  <w:style w:type="character" w:customStyle="1" w:styleId="30">
    <w:name w:val="Заголовок 3 Знак"/>
    <w:link w:val="3"/>
    <w:uiPriority w:val="99"/>
    <w:semiHidden/>
    <w:locked/>
    <w:rsid w:val="00E1069F"/>
    <w:rPr>
      <w:rFonts w:ascii="Cambria" w:hAnsi="Cambria" w:cs="Times New Roman"/>
      <w:b/>
      <w:bCs/>
      <w:sz w:val="26"/>
      <w:szCs w:val="26"/>
    </w:rPr>
  </w:style>
  <w:style w:type="character" w:customStyle="1" w:styleId="40">
    <w:name w:val="Заголовок 4 Знак"/>
    <w:link w:val="4"/>
    <w:uiPriority w:val="99"/>
    <w:semiHidden/>
    <w:locked/>
    <w:rsid w:val="00E1069F"/>
    <w:rPr>
      <w:rFonts w:ascii="Calibri" w:hAnsi="Calibri" w:cs="Times New Roman"/>
      <w:b/>
      <w:bCs/>
      <w:sz w:val="28"/>
      <w:szCs w:val="28"/>
    </w:rPr>
  </w:style>
  <w:style w:type="character" w:customStyle="1" w:styleId="70">
    <w:name w:val="Заголовок 7 Знак"/>
    <w:link w:val="7"/>
    <w:uiPriority w:val="99"/>
    <w:semiHidden/>
    <w:locked/>
    <w:rsid w:val="00E1069F"/>
    <w:rPr>
      <w:rFonts w:ascii="Calibri" w:hAnsi="Calibri" w:cs="Times New Roman"/>
      <w:sz w:val="24"/>
      <w:szCs w:val="24"/>
    </w:rPr>
  </w:style>
  <w:style w:type="character" w:customStyle="1" w:styleId="80">
    <w:name w:val="Заголовок 8 Знак"/>
    <w:link w:val="8"/>
    <w:uiPriority w:val="99"/>
    <w:semiHidden/>
    <w:locked/>
    <w:rsid w:val="00E1069F"/>
    <w:rPr>
      <w:rFonts w:ascii="Calibri" w:hAnsi="Calibri" w:cs="Times New Roman"/>
      <w:i/>
      <w:iCs/>
      <w:sz w:val="24"/>
      <w:szCs w:val="24"/>
    </w:rPr>
  </w:style>
  <w:style w:type="character" w:customStyle="1" w:styleId="90">
    <w:name w:val="Заголовок 9 Знак"/>
    <w:link w:val="9"/>
    <w:uiPriority w:val="99"/>
    <w:semiHidden/>
    <w:locked/>
    <w:rsid w:val="00E1069F"/>
    <w:rPr>
      <w:rFonts w:ascii="Cambria" w:hAnsi="Cambria" w:cs="Times New Roman"/>
    </w:rPr>
  </w:style>
  <w:style w:type="paragraph" w:customStyle="1" w:styleId="11">
    <w:name w:val="Основной текст1"/>
    <w:basedOn w:val="a"/>
    <w:uiPriority w:val="99"/>
    <w:rsid w:val="00E93F17"/>
    <w:pPr>
      <w:keepNext/>
      <w:spacing w:line="240" w:lineRule="exact"/>
      <w:ind w:firstLine="284"/>
      <w:jc w:val="both"/>
    </w:pPr>
    <w:rPr>
      <w:rFonts w:ascii="SchoolBook" w:hAnsi="SchoolBook" w:cs="SchoolBook"/>
      <w:sz w:val="20"/>
      <w:szCs w:val="20"/>
    </w:rPr>
  </w:style>
  <w:style w:type="paragraph" w:customStyle="1" w:styleId="a3">
    <w:name w:val="УчебПрогрТитул"/>
    <w:basedOn w:val="a4"/>
    <w:next w:val="a4"/>
    <w:uiPriority w:val="99"/>
    <w:rsid w:val="00E93F17"/>
    <w:pPr>
      <w:spacing w:after="850" w:line="240" w:lineRule="auto"/>
      <w:ind w:firstLine="0"/>
      <w:jc w:val="center"/>
    </w:pPr>
    <w:rPr>
      <w:b/>
      <w:bCs/>
      <w:sz w:val="22"/>
      <w:szCs w:val="22"/>
    </w:rPr>
  </w:style>
  <w:style w:type="paragraph" w:styleId="a4">
    <w:name w:val="Body Text"/>
    <w:basedOn w:val="22"/>
    <w:link w:val="a5"/>
    <w:uiPriority w:val="99"/>
    <w:rsid w:val="00E93F17"/>
    <w:pPr>
      <w:spacing w:after="0" w:line="236" w:lineRule="atLeast"/>
      <w:ind w:firstLine="283"/>
      <w:jc w:val="both"/>
    </w:pPr>
    <w:rPr>
      <w:b w:val="0"/>
      <w:bCs w:val="0"/>
      <w:caps w:val="0"/>
      <w:sz w:val="20"/>
      <w:szCs w:val="20"/>
    </w:rPr>
  </w:style>
  <w:style w:type="character" w:customStyle="1" w:styleId="a5">
    <w:name w:val="Основной текст Знак"/>
    <w:link w:val="a4"/>
    <w:uiPriority w:val="99"/>
    <w:semiHidden/>
    <w:locked/>
    <w:rsid w:val="00E1069F"/>
    <w:rPr>
      <w:rFonts w:cs="Times New Roman"/>
      <w:sz w:val="24"/>
      <w:szCs w:val="24"/>
    </w:rPr>
  </w:style>
  <w:style w:type="paragraph" w:customStyle="1" w:styleId="22">
    <w:name w:val="2Заголовок"/>
    <w:basedOn w:val="12"/>
    <w:uiPriority w:val="99"/>
    <w:rsid w:val="00E93F17"/>
    <w:pPr>
      <w:spacing w:before="0" w:after="170" w:line="264" w:lineRule="atLeast"/>
    </w:pPr>
    <w:rPr>
      <w:color w:val="auto"/>
      <w:sz w:val="22"/>
      <w:szCs w:val="22"/>
    </w:rPr>
  </w:style>
  <w:style w:type="paragraph" w:customStyle="1" w:styleId="12">
    <w:name w:val="1Заголовок"/>
    <w:uiPriority w:val="99"/>
    <w:rsid w:val="00E93F17"/>
    <w:pPr>
      <w:autoSpaceDE w:val="0"/>
      <w:autoSpaceDN w:val="0"/>
      <w:adjustRightInd w:val="0"/>
      <w:spacing w:before="198" w:after="255" w:line="300" w:lineRule="atLeast"/>
      <w:jc w:val="center"/>
    </w:pPr>
    <w:rPr>
      <w:rFonts w:ascii="SchoolBook" w:hAnsi="SchoolBook" w:cs="SchoolBook"/>
      <w:b/>
      <w:bCs/>
      <w:caps/>
      <w:color w:val="000000"/>
      <w:sz w:val="25"/>
      <w:szCs w:val="25"/>
    </w:rPr>
  </w:style>
  <w:style w:type="paragraph" w:customStyle="1" w:styleId="23">
    <w:name w:val="Титул2"/>
    <w:basedOn w:val="a4"/>
    <w:next w:val="a4"/>
    <w:uiPriority w:val="99"/>
    <w:rsid w:val="00E93F17"/>
    <w:pPr>
      <w:spacing w:after="300" w:line="240" w:lineRule="auto"/>
      <w:ind w:firstLine="0"/>
      <w:jc w:val="center"/>
    </w:pPr>
    <w:rPr>
      <w:b/>
      <w:bCs/>
      <w:sz w:val="32"/>
      <w:szCs w:val="32"/>
    </w:rPr>
  </w:style>
  <w:style w:type="paragraph" w:customStyle="1" w:styleId="a6">
    <w:name w:val="ЛитератураИсследов"/>
    <w:basedOn w:val="a7"/>
    <w:next w:val="a7"/>
    <w:uiPriority w:val="99"/>
    <w:rsid w:val="00E93F17"/>
    <w:pPr>
      <w:spacing w:before="227"/>
    </w:pPr>
    <w:rPr>
      <w:sz w:val="20"/>
      <w:szCs w:val="20"/>
    </w:rPr>
  </w:style>
  <w:style w:type="paragraph" w:customStyle="1" w:styleId="a7">
    <w:name w:val="ЛитератураРаздел"/>
    <w:uiPriority w:val="99"/>
    <w:rsid w:val="00E93F17"/>
    <w:pPr>
      <w:keepNext/>
      <w:autoSpaceDE w:val="0"/>
      <w:autoSpaceDN w:val="0"/>
      <w:adjustRightInd w:val="0"/>
      <w:spacing w:before="300" w:after="147"/>
      <w:jc w:val="center"/>
    </w:pPr>
    <w:rPr>
      <w:rFonts w:ascii="SchoolBook" w:hAnsi="SchoolBook" w:cs="SchoolBook"/>
      <w:b/>
      <w:bCs/>
      <w:sz w:val="21"/>
      <w:szCs w:val="21"/>
    </w:rPr>
  </w:style>
  <w:style w:type="paragraph" w:styleId="a8">
    <w:name w:val="header"/>
    <w:basedOn w:val="a"/>
    <w:link w:val="a9"/>
    <w:uiPriority w:val="99"/>
    <w:rsid w:val="00E93F17"/>
    <w:pPr>
      <w:tabs>
        <w:tab w:val="center" w:pos="4320"/>
        <w:tab w:val="right" w:pos="8640"/>
      </w:tabs>
      <w:autoSpaceDE w:val="0"/>
      <w:autoSpaceDN w:val="0"/>
    </w:pPr>
    <w:rPr>
      <w:sz w:val="20"/>
      <w:szCs w:val="20"/>
      <w:lang w:val="en-US"/>
    </w:rPr>
  </w:style>
  <w:style w:type="character" w:customStyle="1" w:styleId="a9">
    <w:name w:val="Верхний колонтитул Знак"/>
    <w:link w:val="a8"/>
    <w:uiPriority w:val="99"/>
    <w:locked/>
    <w:rsid w:val="00E1069F"/>
    <w:rPr>
      <w:rFonts w:cs="Times New Roman"/>
      <w:sz w:val="24"/>
      <w:szCs w:val="24"/>
    </w:rPr>
  </w:style>
  <w:style w:type="paragraph" w:customStyle="1" w:styleId="13">
    <w:name w:val="СписокЛитературы1"/>
    <w:basedOn w:val="aa"/>
    <w:next w:val="aa"/>
    <w:uiPriority w:val="99"/>
    <w:rsid w:val="00E93F17"/>
  </w:style>
  <w:style w:type="paragraph" w:customStyle="1" w:styleId="aa">
    <w:name w:val="СписокЛитературы"/>
    <w:basedOn w:val="BodyText1"/>
    <w:next w:val="BodyText1"/>
    <w:uiPriority w:val="99"/>
    <w:rsid w:val="00E93F17"/>
    <w:pPr>
      <w:spacing w:line="240" w:lineRule="auto"/>
    </w:pPr>
    <w:rPr>
      <w:sz w:val="17"/>
      <w:szCs w:val="17"/>
    </w:rPr>
  </w:style>
  <w:style w:type="paragraph" w:customStyle="1" w:styleId="BodyText1">
    <w:name w:val="Body Text1"/>
    <w:basedOn w:val="a4"/>
    <w:uiPriority w:val="99"/>
    <w:rsid w:val="00E93F17"/>
  </w:style>
  <w:style w:type="paragraph" w:customStyle="1" w:styleId="1-2">
    <w:name w:val="Заголовок1-2"/>
    <w:basedOn w:val="24"/>
    <w:next w:val="24"/>
    <w:uiPriority w:val="99"/>
    <w:rsid w:val="00E93F17"/>
    <w:pPr>
      <w:spacing w:after="170"/>
    </w:pPr>
  </w:style>
  <w:style w:type="paragraph" w:customStyle="1" w:styleId="24">
    <w:name w:val="заголовок 2"/>
    <w:uiPriority w:val="99"/>
    <w:rsid w:val="00E93F17"/>
    <w:pPr>
      <w:keepNext/>
      <w:autoSpaceDE w:val="0"/>
      <w:autoSpaceDN w:val="0"/>
      <w:adjustRightInd w:val="0"/>
      <w:spacing w:before="300" w:after="198"/>
      <w:jc w:val="center"/>
    </w:pPr>
    <w:rPr>
      <w:rFonts w:ascii="SchoolBook" w:hAnsi="SchoolBook" w:cs="SchoolBook"/>
      <w:b/>
      <w:bCs/>
      <w:caps/>
    </w:rPr>
  </w:style>
  <w:style w:type="paragraph" w:customStyle="1" w:styleId="BodyText5">
    <w:name w:val="Body Text5"/>
    <w:basedOn w:val="BodyText4"/>
    <w:uiPriority w:val="99"/>
    <w:rsid w:val="00E93F17"/>
  </w:style>
  <w:style w:type="paragraph" w:customStyle="1" w:styleId="BodyText4">
    <w:name w:val="Body Text4"/>
    <w:basedOn w:val="BodyText2"/>
    <w:next w:val="BodyText2"/>
    <w:uiPriority w:val="99"/>
    <w:rsid w:val="00E93F17"/>
  </w:style>
  <w:style w:type="paragraph" w:customStyle="1" w:styleId="BodyText2">
    <w:name w:val="Body Text2"/>
    <w:basedOn w:val="BodyText1"/>
    <w:next w:val="BodyText1"/>
    <w:uiPriority w:val="99"/>
    <w:rsid w:val="00E93F17"/>
  </w:style>
  <w:style w:type="paragraph" w:customStyle="1" w:styleId="ab">
    <w:name w:val="Литература"/>
    <w:basedOn w:val="14"/>
    <w:uiPriority w:val="99"/>
    <w:rsid w:val="00E93F17"/>
    <w:pPr>
      <w:spacing w:before="317"/>
    </w:pPr>
    <w:rPr>
      <w:sz w:val="22"/>
      <w:szCs w:val="22"/>
    </w:rPr>
  </w:style>
  <w:style w:type="paragraph" w:customStyle="1" w:styleId="14">
    <w:name w:val="заголовок 1"/>
    <w:uiPriority w:val="99"/>
    <w:rsid w:val="00E93F17"/>
    <w:pPr>
      <w:keepNext/>
      <w:autoSpaceDE w:val="0"/>
      <w:autoSpaceDN w:val="0"/>
      <w:adjustRightInd w:val="0"/>
      <w:spacing w:before="459" w:after="198"/>
      <w:jc w:val="center"/>
    </w:pPr>
    <w:rPr>
      <w:rFonts w:ascii="SchoolBook" w:hAnsi="SchoolBook" w:cs="SchoolBook"/>
      <w:b/>
      <w:bCs/>
      <w:caps/>
      <w:sz w:val="24"/>
      <w:szCs w:val="24"/>
    </w:rPr>
  </w:style>
  <w:style w:type="paragraph" w:customStyle="1" w:styleId="ac">
    <w:name w:val="ПояснитЗаписка"/>
    <w:basedOn w:val="14"/>
    <w:uiPriority w:val="99"/>
    <w:rsid w:val="00E93F17"/>
    <w:pPr>
      <w:spacing w:before="533"/>
    </w:pPr>
  </w:style>
  <w:style w:type="paragraph" w:customStyle="1" w:styleId="ad">
    <w:name w:val="Составитель"/>
    <w:uiPriority w:val="99"/>
    <w:rsid w:val="00E93F17"/>
    <w:pPr>
      <w:autoSpaceDE w:val="0"/>
      <w:autoSpaceDN w:val="0"/>
      <w:adjustRightInd w:val="0"/>
      <w:jc w:val="both"/>
    </w:pPr>
    <w:rPr>
      <w:rFonts w:ascii="SchoolBook" w:hAnsi="SchoolBook" w:cs="SchoolBook"/>
      <w:sz w:val="18"/>
      <w:szCs w:val="18"/>
    </w:rPr>
  </w:style>
  <w:style w:type="paragraph" w:customStyle="1" w:styleId="ae">
    <w:name w:val="ЛитератураОсновная"/>
    <w:uiPriority w:val="99"/>
    <w:rsid w:val="00E93F17"/>
    <w:pPr>
      <w:keepNext/>
      <w:autoSpaceDE w:val="0"/>
      <w:autoSpaceDN w:val="0"/>
      <w:adjustRightInd w:val="0"/>
      <w:spacing w:before="261" w:after="147" w:line="240" w:lineRule="atLeast"/>
      <w:jc w:val="center"/>
    </w:pPr>
    <w:rPr>
      <w:rFonts w:ascii="SchoolBook" w:hAnsi="SchoolBook" w:cs="SchoolBook"/>
      <w:b/>
      <w:bCs/>
      <w:caps/>
    </w:rPr>
  </w:style>
  <w:style w:type="paragraph" w:customStyle="1" w:styleId="BodyText3">
    <w:name w:val="Body Text3"/>
    <w:basedOn w:val="a4"/>
    <w:next w:val="a4"/>
    <w:uiPriority w:val="99"/>
    <w:rsid w:val="00E93F17"/>
  </w:style>
  <w:style w:type="paragraph" w:customStyle="1" w:styleId="af">
    <w:name w:val="ЛитератураПодраздел"/>
    <w:basedOn w:val="24"/>
    <w:next w:val="24"/>
    <w:uiPriority w:val="99"/>
    <w:rsid w:val="00E93F17"/>
    <w:pPr>
      <w:spacing w:before="261" w:after="147"/>
    </w:pPr>
    <w:rPr>
      <w:sz w:val="18"/>
      <w:szCs w:val="18"/>
    </w:rPr>
  </w:style>
  <w:style w:type="paragraph" w:customStyle="1" w:styleId="25">
    <w:name w:val="[О] Титул2"/>
    <w:uiPriority w:val="99"/>
    <w:rsid w:val="00E93F17"/>
    <w:pPr>
      <w:tabs>
        <w:tab w:val="right" w:leader="dot" w:pos="6123"/>
      </w:tabs>
      <w:autoSpaceDE w:val="0"/>
      <w:autoSpaceDN w:val="0"/>
      <w:adjustRightInd w:val="0"/>
      <w:ind w:left="283" w:hanging="283"/>
    </w:pPr>
    <w:rPr>
      <w:rFonts w:ascii="SchoolBook" w:hAnsi="SchoolBook" w:cs="SchoolBook"/>
      <w:caps/>
      <w:sz w:val="18"/>
      <w:szCs w:val="18"/>
    </w:rPr>
  </w:style>
  <w:style w:type="paragraph" w:customStyle="1" w:styleId="af0">
    <w:name w:val="[О] ТитулЗаголовок"/>
    <w:uiPriority w:val="99"/>
    <w:rsid w:val="00E93F17"/>
    <w:pPr>
      <w:tabs>
        <w:tab w:val="right" w:leader="dot" w:pos="6123"/>
      </w:tabs>
      <w:autoSpaceDE w:val="0"/>
      <w:autoSpaceDN w:val="0"/>
      <w:adjustRightInd w:val="0"/>
      <w:ind w:left="283" w:hanging="283"/>
    </w:pPr>
    <w:rPr>
      <w:rFonts w:ascii="SchoolBook" w:hAnsi="SchoolBook" w:cs="SchoolBook"/>
      <w:caps/>
      <w:sz w:val="18"/>
      <w:szCs w:val="18"/>
    </w:rPr>
  </w:style>
  <w:style w:type="paragraph" w:customStyle="1" w:styleId="af1">
    <w:name w:val="[О] Дисциплина"/>
    <w:uiPriority w:val="99"/>
    <w:rsid w:val="00E93F17"/>
    <w:pPr>
      <w:tabs>
        <w:tab w:val="right" w:leader="dot" w:pos="5953"/>
      </w:tabs>
      <w:autoSpaceDE w:val="0"/>
      <w:autoSpaceDN w:val="0"/>
      <w:adjustRightInd w:val="0"/>
      <w:ind w:left="454"/>
    </w:pPr>
    <w:rPr>
      <w:rFonts w:ascii="SchoolBook" w:hAnsi="SchoolBook" w:cs="SchoolBook"/>
      <w:caps/>
      <w:sz w:val="18"/>
      <w:szCs w:val="18"/>
    </w:rPr>
  </w:style>
  <w:style w:type="paragraph" w:customStyle="1" w:styleId="af2">
    <w:name w:val="Название оглавления"/>
    <w:uiPriority w:val="99"/>
    <w:rsid w:val="00E93F17"/>
    <w:pPr>
      <w:autoSpaceDE w:val="0"/>
      <w:autoSpaceDN w:val="0"/>
      <w:adjustRightInd w:val="0"/>
      <w:spacing w:after="283"/>
      <w:jc w:val="center"/>
    </w:pPr>
    <w:rPr>
      <w:rFonts w:ascii="SchoolBook" w:hAnsi="SchoolBook" w:cs="SchoolBook"/>
      <w:b/>
      <w:bCs/>
      <w:color w:val="000000"/>
      <w:sz w:val="60"/>
      <w:szCs w:val="60"/>
    </w:rPr>
  </w:style>
  <w:style w:type="paragraph" w:customStyle="1" w:styleId="af3">
    <w:name w:val="АвтРед."/>
    <w:basedOn w:val="a4"/>
    <w:uiPriority w:val="99"/>
    <w:rsid w:val="00E93F17"/>
    <w:pPr>
      <w:spacing w:after="533"/>
      <w:ind w:firstLine="0"/>
      <w:jc w:val="center"/>
    </w:pPr>
    <w:rPr>
      <w:sz w:val="16"/>
      <w:szCs w:val="16"/>
    </w:rPr>
  </w:style>
  <w:style w:type="paragraph" w:customStyle="1" w:styleId="af4">
    <w:name w:val="Авто"/>
    <w:basedOn w:val="a4"/>
    <w:uiPriority w:val="99"/>
    <w:rsid w:val="00E93F17"/>
    <w:pPr>
      <w:spacing w:after="318" w:line="240" w:lineRule="auto"/>
      <w:ind w:firstLine="0"/>
      <w:jc w:val="center"/>
    </w:pPr>
    <w:rPr>
      <w:sz w:val="16"/>
      <w:szCs w:val="16"/>
    </w:rPr>
  </w:style>
  <w:style w:type="paragraph" w:customStyle="1" w:styleId="af5">
    <w:name w:val="ПослЗагол."/>
    <w:basedOn w:val="a4"/>
    <w:uiPriority w:val="99"/>
    <w:rsid w:val="00E93F17"/>
    <w:pPr>
      <w:spacing w:before="318" w:after="318"/>
      <w:ind w:firstLine="0"/>
      <w:jc w:val="center"/>
    </w:pPr>
    <w:rPr>
      <w:b/>
      <w:bCs/>
      <w:caps/>
      <w:sz w:val="16"/>
      <w:szCs w:val="16"/>
    </w:rPr>
  </w:style>
  <w:style w:type="paragraph" w:customStyle="1" w:styleId="af6">
    <w:name w:val="Белгосунив."/>
    <w:basedOn w:val="a4"/>
    <w:uiPriority w:val="99"/>
    <w:rsid w:val="00E93F17"/>
    <w:pPr>
      <w:keepNext/>
      <w:spacing w:after="533" w:line="240" w:lineRule="auto"/>
      <w:ind w:firstLine="0"/>
      <w:jc w:val="center"/>
    </w:pPr>
    <w:rPr>
      <w:sz w:val="24"/>
      <w:szCs w:val="24"/>
    </w:rPr>
  </w:style>
  <w:style w:type="paragraph" w:customStyle="1" w:styleId="d2">
    <w:name w:val="жd2"/>
    <w:basedOn w:val="a4"/>
    <w:uiPriority w:val="99"/>
    <w:rsid w:val="00E93F17"/>
    <w:pPr>
      <w:keepNext/>
      <w:spacing w:after="158" w:line="192" w:lineRule="atLeast"/>
      <w:ind w:firstLine="0"/>
      <w:jc w:val="center"/>
    </w:pPr>
    <w:rPr>
      <w:sz w:val="16"/>
      <w:szCs w:val="16"/>
    </w:rPr>
  </w:style>
  <w:style w:type="paragraph" w:customStyle="1" w:styleId="af7">
    <w:name w:val="Дисциплина"/>
    <w:uiPriority w:val="99"/>
    <w:rsid w:val="00E93F17"/>
    <w:pPr>
      <w:keepNext/>
      <w:pBdr>
        <w:bottom w:val="single" w:sz="6" w:space="0" w:color="auto"/>
        <w:between w:val="single" w:sz="6" w:space="0" w:color="auto"/>
      </w:pBdr>
      <w:autoSpaceDE w:val="0"/>
      <w:autoSpaceDN w:val="0"/>
      <w:adjustRightInd w:val="0"/>
      <w:spacing w:before="1327"/>
      <w:jc w:val="center"/>
    </w:pPr>
    <w:rPr>
      <w:rFonts w:ascii="SchoolBook" w:hAnsi="SchoolBook" w:cs="SchoolBook"/>
      <w:b/>
      <w:bCs/>
      <w:caps/>
      <w:sz w:val="32"/>
      <w:szCs w:val="32"/>
    </w:rPr>
  </w:style>
  <w:style w:type="paragraph" w:customStyle="1" w:styleId="af8">
    <w:name w:val="ТитулЗаголовок"/>
    <w:basedOn w:val="a4"/>
    <w:next w:val="a4"/>
    <w:uiPriority w:val="99"/>
    <w:rsid w:val="00E93F17"/>
    <w:pPr>
      <w:spacing w:after="300" w:line="240" w:lineRule="auto"/>
      <w:ind w:firstLine="0"/>
      <w:jc w:val="center"/>
    </w:pPr>
    <w:rPr>
      <w:b/>
      <w:bCs/>
      <w:caps/>
      <w:sz w:val="32"/>
      <w:szCs w:val="32"/>
    </w:rPr>
  </w:style>
  <w:style w:type="paragraph" w:styleId="af9">
    <w:name w:val="footer"/>
    <w:basedOn w:val="a"/>
    <w:link w:val="afa"/>
    <w:uiPriority w:val="99"/>
    <w:rsid w:val="00E93F17"/>
    <w:pPr>
      <w:tabs>
        <w:tab w:val="center" w:pos="4677"/>
        <w:tab w:val="right" w:pos="9355"/>
      </w:tabs>
    </w:pPr>
  </w:style>
  <w:style w:type="character" w:customStyle="1" w:styleId="afa">
    <w:name w:val="Нижний колонтитул Знак"/>
    <w:link w:val="af9"/>
    <w:uiPriority w:val="99"/>
    <w:semiHidden/>
    <w:locked/>
    <w:rsid w:val="00E1069F"/>
    <w:rPr>
      <w:rFonts w:cs="Times New Roman"/>
      <w:sz w:val="24"/>
      <w:szCs w:val="24"/>
    </w:rPr>
  </w:style>
  <w:style w:type="character" w:styleId="afb">
    <w:name w:val="page number"/>
    <w:uiPriority w:val="99"/>
    <w:rsid w:val="00E93F17"/>
    <w:rPr>
      <w:rFonts w:cs="Times New Roman"/>
    </w:rPr>
  </w:style>
  <w:style w:type="character" w:styleId="afc">
    <w:name w:val="Hyperlink"/>
    <w:uiPriority w:val="99"/>
    <w:rsid w:val="00E93F17"/>
    <w:rPr>
      <w:rFonts w:cs="Times New Roman"/>
      <w:color w:val="0000FF"/>
      <w:u w:val="single"/>
    </w:rPr>
  </w:style>
  <w:style w:type="paragraph" w:styleId="26">
    <w:name w:val="Body Text Indent 2"/>
    <w:basedOn w:val="a"/>
    <w:link w:val="27"/>
    <w:uiPriority w:val="99"/>
    <w:rsid w:val="00E93F17"/>
    <w:pPr>
      <w:spacing w:after="120" w:line="480" w:lineRule="auto"/>
      <w:ind w:left="283"/>
    </w:pPr>
  </w:style>
  <w:style w:type="character" w:customStyle="1" w:styleId="27">
    <w:name w:val="Основной текст с отступом 2 Знак"/>
    <w:link w:val="26"/>
    <w:uiPriority w:val="99"/>
    <w:semiHidden/>
    <w:locked/>
    <w:rsid w:val="00E1069F"/>
    <w:rPr>
      <w:rFonts w:cs="Times New Roman"/>
      <w:sz w:val="24"/>
      <w:szCs w:val="24"/>
    </w:rPr>
  </w:style>
  <w:style w:type="paragraph" w:customStyle="1" w:styleId="15">
    <w:name w:val="Обычный1"/>
    <w:uiPriority w:val="99"/>
    <w:rsid w:val="00E93F17"/>
    <w:rPr>
      <w:sz w:val="24"/>
      <w:szCs w:val="24"/>
    </w:rPr>
  </w:style>
  <w:style w:type="paragraph" w:styleId="afd">
    <w:name w:val="footnote text"/>
    <w:basedOn w:val="a"/>
    <w:link w:val="afe"/>
    <w:uiPriority w:val="99"/>
    <w:semiHidden/>
    <w:rsid w:val="00E93F17"/>
    <w:rPr>
      <w:sz w:val="20"/>
      <w:szCs w:val="20"/>
    </w:rPr>
  </w:style>
  <w:style w:type="character" w:customStyle="1" w:styleId="afe">
    <w:name w:val="Текст сноски Знак"/>
    <w:link w:val="afd"/>
    <w:uiPriority w:val="99"/>
    <w:semiHidden/>
    <w:locked/>
    <w:rsid w:val="00E1069F"/>
    <w:rPr>
      <w:rFonts w:cs="Times New Roman"/>
      <w:sz w:val="20"/>
      <w:szCs w:val="20"/>
    </w:rPr>
  </w:style>
  <w:style w:type="character" w:styleId="aff">
    <w:name w:val="footnote reference"/>
    <w:uiPriority w:val="99"/>
    <w:semiHidden/>
    <w:rsid w:val="00E93F17"/>
    <w:rPr>
      <w:rFonts w:cs="Times New Roman"/>
      <w:vertAlign w:val="superscript"/>
    </w:rPr>
  </w:style>
  <w:style w:type="paragraph" w:customStyle="1" w:styleId="210">
    <w:name w:val="Основной текст 21"/>
    <w:basedOn w:val="a"/>
    <w:uiPriority w:val="99"/>
    <w:rsid w:val="00E93F17"/>
    <w:pPr>
      <w:overflowPunct w:val="0"/>
      <w:autoSpaceDE w:val="0"/>
      <w:autoSpaceDN w:val="0"/>
      <w:adjustRightInd w:val="0"/>
      <w:spacing w:after="40"/>
      <w:jc w:val="both"/>
      <w:textAlignment w:val="baseline"/>
    </w:pPr>
  </w:style>
  <w:style w:type="paragraph" w:customStyle="1" w:styleId="aff0">
    <w:name w:val="Название таблицы"/>
    <w:basedOn w:val="a"/>
    <w:next w:val="a"/>
    <w:uiPriority w:val="99"/>
    <w:rsid w:val="00E93F17"/>
    <w:pPr>
      <w:spacing w:line="360" w:lineRule="auto"/>
      <w:jc w:val="center"/>
    </w:pPr>
    <w:rPr>
      <w:sz w:val="28"/>
      <w:szCs w:val="28"/>
    </w:rPr>
  </w:style>
  <w:style w:type="paragraph" w:styleId="aff1">
    <w:name w:val="Body Text Indent"/>
    <w:basedOn w:val="a"/>
    <w:link w:val="aff2"/>
    <w:uiPriority w:val="99"/>
    <w:rsid w:val="00E93F17"/>
    <w:pPr>
      <w:spacing w:after="120"/>
      <w:ind w:left="283"/>
    </w:pPr>
  </w:style>
  <w:style w:type="character" w:customStyle="1" w:styleId="aff2">
    <w:name w:val="Основной текст с отступом Знак"/>
    <w:link w:val="aff1"/>
    <w:uiPriority w:val="99"/>
    <w:semiHidden/>
    <w:locked/>
    <w:rsid w:val="00E1069F"/>
    <w:rPr>
      <w:rFonts w:cs="Times New Roman"/>
      <w:sz w:val="24"/>
      <w:szCs w:val="24"/>
    </w:rPr>
  </w:style>
  <w:style w:type="paragraph" w:styleId="31">
    <w:name w:val="Body Text Indent 3"/>
    <w:basedOn w:val="a"/>
    <w:link w:val="32"/>
    <w:uiPriority w:val="99"/>
    <w:rsid w:val="00E93F17"/>
    <w:pPr>
      <w:ind w:firstLine="567"/>
      <w:jc w:val="center"/>
    </w:pPr>
    <w:rPr>
      <w:b/>
      <w:bCs/>
      <w:sz w:val="28"/>
      <w:szCs w:val="28"/>
      <w:lang w:val="be-BY"/>
    </w:rPr>
  </w:style>
  <w:style w:type="character" w:customStyle="1" w:styleId="32">
    <w:name w:val="Основной текст с отступом 3 Знак"/>
    <w:link w:val="31"/>
    <w:uiPriority w:val="99"/>
    <w:semiHidden/>
    <w:locked/>
    <w:rsid w:val="00E1069F"/>
    <w:rPr>
      <w:rFonts w:cs="Times New Roman"/>
      <w:sz w:val="16"/>
      <w:szCs w:val="16"/>
    </w:rPr>
  </w:style>
  <w:style w:type="paragraph" w:styleId="28">
    <w:name w:val="Body Text 2"/>
    <w:basedOn w:val="a"/>
    <w:link w:val="29"/>
    <w:uiPriority w:val="99"/>
    <w:rsid w:val="00E93F17"/>
    <w:pPr>
      <w:ind w:right="-57"/>
    </w:pPr>
    <w:rPr>
      <w:sz w:val="22"/>
      <w:szCs w:val="22"/>
      <w:lang w:val="be-BY"/>
    </w:rPr>
  </w:style>
  <w:style w:type="character" w:customStyle="1" w:styleId="29">
    <w:name w:val="Основной текст 2 Знак"/>
    <w:link w:val="28"/>
    <w:uiPriority w:val="99"/>
    <w:semiHidden/>
    <w:locked/>
    <w:rsid w:val="00E1069F"/>
    <w:rPr>
      <w:rFonts w:cs="Times New Roman"/>
      <w:sz w:val="24"/>
      <w:szCs w:val="24"/>
    </w:rPr>
  </w:style>
  <w:style w:type="paragraph" w:styleId="33">
    <w:name w:val="Body Text 3"/>
    <w:basedOn w:val="a"/>
    <w:link w:val="34"/>
    <w:uiPriority w:val="99"/>
    <w:rsid w:val="00E93F17"/>
    <w:rPr>
      <w:sz w:val="28"/>
      <w:szCs w:val="28"/>
    </w:rPr>
  </w:style>
  <w:style w:type="character" w:customStyle="1" w:styleId="34">
    <w:name w:val="Основной текст 3 Знак"/>
    <w:link w:val="33"/>
    <w:uiPriority w:val="99"/>
    <w:semiHidden/>
    <w:locked/>
    <w:rsid w:val="00E1069F"/>
    <w:rPr>
      <w:rFonts w:cs="Times New Roman"/>
      <w:sz w:val="16"/>
      <w:szCs w:val="16"/>
    </w:rPr>
  </w:style>
  <w:style w:type="paragraph" w:styleId="2a">
    <w:name w:val="List 2"/>
    <w:basedOn w:val="a"/>
    <w:uiPriority w:val="99"/>
    <w:rsid w:val="00E93F17"/>
    <w:pPr>
      <w:ind w:left="566" w:hanging="283"/>
    </w:pPr>
  </w:style>
  <w:style w:type="paragraph" w:styleId="2">
    <w:name w:val="List Bullet 2"/>
    <w:basedOn w:val="a"/>
    <w:autoRedefine/>
    <w:uiPriority w:val="99"/>
    <w:rsid w:val="00E93F17"/>
    <w:pPr>
      <w:numPr>
        <w:numId w:val="6"/>
      </w:numPr>
      <w:tabs>
        <w:tab w:val="num" w:pos="454"/>
      </w:tabs>
    </w:pPr>
  </w:style>
  <w:style w:type="paragraph" w:styleId="aff3">
    <w:name w:val="Normal Indent"/>
    <w:basedOn w:val="a"/>
    <w:uiPriority w:val="99"/>
    <w:rsid w:val="00E93F17"/>
    <w:pPr>
      <w:ind w:left="708"/>
    </w:pPr>
  </w:style>
  <w:style w:type="paragraph" w:customStyle="1" w:styleId="aff4">
    <w:name w:val="Краткий обратный адрес"/>
    <w:basedOn w:val="a"/>
    <w:uiPriority w:val="99"/>
    <w:rsid w:val="00E93F17"/>
  </w:style>
  <w:style w:type="paragraph" w:customStyle="1" w:styleId="2b">
    <w:name w:val="Титул2Заголовок"/>
    <w:basedOn w:val="a4"/>
    <w:next w:val="a4"/>
    <w:uiPriority w:val="99"/>
    <w:rsid w:val="00E93F17"/>
    <w:pPr>
      <w:spacing w:after="300" w:line="240" w:lineRule="auto"/>
      <w:ind w:firstLine="0"/>
      <w:jc w:val="center"/>
    </w:pPr>
    <w:rPr>
      <w:b/>
      <w:bCs/>
      <w:caps/>
      <w:sz w:val="32"/>
      <w:szCs w:val="32"/>
    </w:rPr>
  </w:style>
  <w:style w:type="paragraph" w:customStyle="1" w:styleId="aff5">
    <w:name w:val="ПояснЗаписка"/>
    <w:basedOn w:val="a"/>
    <w:next w:val="a"/>
    <w:uiPriority w:val="99"/>
    <w:rsid w:val="00E93F17"/>
    <w:pPr>
      <w:keepNext/>
      <w:autoSpaceDE w:val="0"/>
      <w:autoSpaceDN w:val="0"/>
      <w:adjustRightInd w:val="0"/>
      <w:spacing w:before="533" w:after="198"/>
      <w:jc w:val="center"/>
    </w:pPr>
    <w:rPr>
      <w:rFonts w:ascii="SchoolBook" w:hAnsi="SchoolBook" w:cs="SchoolBook"/>
      <w:b/>
      <w:bCs/>
      <w:caps/>
    </w:rPr>
  </w:style>
  <w:style w:type="paragraph" w:customStyle="1" w:styleId="aff6">
    <w:name w:val="Літаратура"/>
    <w:basedOn w:val="a"/>
    <w:uiPriority w:val="99"/>
    <w:rsid w:val="007D27F7"/>
    <w:pPr>
      <w:tabs>
        <w:tab w:val="left" w:pos="240"/>
      </w:tabs>
      <w:autoSpaceDE w:val="0"/>
      <w:autoSpaceDN w:val="0"/>
      <w:adjustRightInd w:val="0"/>
      <w:ind w:left="240" w:hanging="240"/>
      <w:jc w:val="both"/>
    </w:pPr>
    <w:rPr>
      <w:sz w:val="18"/>
      <w:szCs w:val="18"/>
    </w:rPr>
  </w:style>
  <w:style w:type="paragraph" w:styleId="aff7">
    <w:name w:val="Normal (Web)"/>
    <w:basedOn w:val="a"/>
    <w:uiPriority w:val="99"/>
    <w:rsid w:val="007F70C4"/>
    <w:pPr>
      <w:spacing w:before="100" w:beforeAutospacing="1" w:after="100" w:afterAutospacing="1"/>
    </w:pPr>
    <w:rPr>
      <w:color w:val="000000"/>
    </w:rPr>
  </w:style>
  <w:style w:type="paragraph" w:customStyle="1" w:styleId="5">
    <w:name w:val="Стиль5"/>
    <w:basedOn w:val="a"/>
    <w:uiPriority w:val="99"/>
    <w:rsid w:val="005D60F4"/>
    <w:pPr>
      <w:spacing w:line="288" w:lineRule="auto"/>
      <w:ind w:firstLine="426"/>
      <w:jc w:val="both"/>
    </w:pPr>
    <w:rPr>
      <w:color w:val="000000"/>
    </w:rPr>
  </w:style>
  <w:style w:type="paragraph" w:customStyle="1" w:styleId="Style9">
    <w:name w:val="Style9"/>
    <w:basedOn w:val="a"/>
    <w:uiPriority w:val="99"/>
    <w:rsid w:val="00F40FF7"/>
    <w:pPr>
      <w:widowControl w:val="0"/>
      <w:autoSpaceDE w:val="0"/>
      <w:autoSpaceDN w:val="0"/>
      <w:adjustRightInd w:val="0"/>
    </w:pPr>
  </w:style>
  <w:style w:type="paragraph" w:customStyle="1" w:styleId="aff8">
    <w:name w:val="Стиль"/>
    <w:uiPriority w:val="99"/>
    <w:rsid w:val="009F7249"/>
    <w:pPr>
      <w:widowControl w:val="0"/>
    </w:pPr>
  </w:style>
  <w:style w:type="character" w:styleId="aff9">
    <w:name w:val="Strong"/>
    <w:uiPriority w:val="22"/>
    <w:qFormat/>
    <w:locked/>
    <w:rsid w:val="00D10AD3"/>
    <w:rPr>
      <w:rFonts w:cs="Times New Roman"/>
      <w:b/>
      <w:bCs/>
    </w:rPr>
  </w:style>
  <w:style w:type="paragraph" w:styleId="affa">
    <w:name w:val="List Paragraph"/>
    <w:basedOn w:val="a"/>
    <w:uiPriority w:val="34"/>
    <w:qFormat/>
    <w:rsid w:val="00A12F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3438</Words>
  <Characters>19597</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lpstr>
    </vt:vector>
  </TitlesOfParts>
  <Company>БГУ</Company>
  <LinksUpToDate>false</LinksUpToDate>
  <CharactersWithSpaces>22990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LOL</dc:creator>
  <cp:keywords/>
  <dc:description>Оформление литературы!99 лит+58, 49 крыниц, 7 учебников? 05.12.2008</dc:description>
  <cp:lastModifiedBy>Nazaranka Artsiom M.</cp:lastModifiedBy>
  <cp:revision>2</cp:revision>
  <cp:lastPrinted>2010-05-05T11:46:00Z</cp:lastPrinted>
  <dcterms:created xsi:type="dcterms:W3CDTF">2017-11-16T17:09:00Z</dcterms:created>
  <dcterms:modified xsi:type="dcterms:W3CDTF">2017-11-16T17:09:00Z</dcterms:modified>
</cp:coreProperties>
</file>